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1FD9EB9C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AF38D8">
        <w:rPr>
          <w:b/>
          <w:color w:val="4F6228"/>
          <w:spacing w:val="28"/>
          <w:sz w:val="28"/>
          <w:szCs w:val="28"/>
        </w:rPr>
        <w:t>6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0F5D29A9" w14:textId="71F8DED6" w:rsidR="0085373F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AF38D8">
        <w:rPr>
          <w:bCs/>
        </w:rPr>
        <w:t>я</w:t>
      </w:r>
      <w:r w:rsidR="005058C0">
        <w:rPr>
          <w:bCs/>
        </w:rPr>
        <w:t xml:space="preserve"> Правления НПВО от </w:t>
      </w:r>
      <w:r w:rsidR="00AF38D8">
        <w:rPr>
          <w:bCs/>
        </w:rPr>
        <w:t>01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AF38D8">
        <w:rPr>
          <w:bCs/>
        </w:rPr>
        <w:t>5</w:t>
      </w:r>
      <w:r w:rsidR="005058C0">
        <w:rPr>
          <w:bCs/>
        </w:rPr>
        <w:t xml:space="preserve"> протокол № </w:t>
      </w:r>
      <w:r w:rsidR="00AF38D8">
        <w:rPr>
          <w:bCs/>
        </w:rPr>
        <w:t>09</w:t>
      </w:r>
      <w:r w:rsidR="0006266C">
        <w:rPr>
          <w:bCs/>
        </w:rPr>
        <w:t>/</w:t>
      </w:r>
      <w:r w:rsidR="005058C0">
        <w:rPr>
          <w:bCs/>
        </w:rPr>
        <w:t>2</w:t>
      </w:r>
      <w:r w:rsidR="00AF38D8">
        <w:rPr>
          <w:bCs/>
        </w:rPr>
        <w:t>5</w:t>
      </w:r>
      <w:r w:rsidR="00D412BA">
        <w:rPr>
          <w:bCs/>
        </w:rPr>
        <w:t>)</w:t>
      </w:r>
    </w:p>
    <w:p w14:paraId="0B83393B" w14:textId="666A018B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</w:t>
      </w:r>
      <w:r w:rsidR="00AF38D8">
        <w:rPr>
          <w:b/>
        </w:rPr>
        <w:t>с 01.01.2026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1.  </w:t>
            </w:r>
            <w:proofErr w:type="gramStart"/>
            <w:r w:rsidRPr="004D538F">
              <w:rPr>
                <w:b/>
                <w:color w:val="800000"/>
              </w:rPr>
              <w:t>ДОГОВОРЫ,  СДЕЛКИ</w:t>
            </w:r>
            <w:proofErr w:type="gramEnd"/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57BB7D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0647B24F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07902AF6" w14:textId="77777777" w:rsidR="00AF38D8" w:rsidRDefault="00AF38D8" w:rsidP="00AF38D8">
            <w:pPr>
              <w:jc w:val="center"/>
            </w:pPr>
          </w:p>
          <w:p w14:paraId="40CCE3ED" w14:textId="77777777" w:rsidR="00AF38D8" w:rsidRDefault="00AF38D8" w:rsidP="00AF38D8">
            <w:pPr>
              <w:jc w:val="center"/>
            </w:pPr>
            <w:r>
              <w:t>при удостоверении договора отчуждения доли в уставном капитале ООО:</w:t>
            </w:r>
          </w:p>
          <w:p w14:paraId="0F50DCA8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2C2DDF8A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76E5880C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5EA1292C" w14:textId="77777777" w:rsidR="00AF38D8" w:rsidRDefault="00AF38D8" w:rsidP="00AF38D8">
            <w:pPr>
              <w:jc w:val="center"/>
            </w:pPr>
            <w:r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  <w:p w14:paraId="67B55DB7" w14:textId="77777777" w:rsidR="00AF38D8" w:rsidRDefault="00AF38D8" w:rsidP="00AF38D8">
            <w:pPr>
              <w:jc w:val="center"/>
            </w:pPr>
          </w:p>
          <w:p w14:paraId="33D9226D" w14:textId="77777777" w:rsidR="00AF38D8" w:rsidRDefault="00AF38D8" w:rsidP="00AF38D8">
            <w:pPr>
              <w:jc w:val="center"/>
            </w:pPr>
            <w:r>
              <w:t>36 000 руб.</w:t>
            </w:r>
          </w:p>
          <w:p w14:paraId="058013A7" w14:textId="2C0A8D7C" w:rsidR="00E95891" w:rsidRPr="00E31C92" w:rsidRDefault="00AF38D8" w:rsidP="00AF38D8">
            <w:pPr>
              <w:jc w:val="center"/>
            </w:pPr>
            <w:r>
              <w:t>при удостоверении договора залога доли в уставном капитале ООО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777C23C8" w14:textId="0D749A95" w:rsidR="00905804" w:rsidRDefault="00AF38D8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56B816C0" w:rsidR="00905804" w:rsidRDefault="00AF38D8" w:rsidP="00E95891">
            <w:pPr>
              <w:jc w:val="center"/>
            </w:pPr>
            <w:r>
              <w:t>19 3</w:t>
            </w:r>
            <w:r w:rsidR="001472D8">
              <w:t>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247EB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1D1D0121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7CC104A2" w14:textId="77777777" w:rsidR="00AF38D8" w:rsidRDefault="00AF38D8" w:rsidP="00AF38D8">
            <w:pPr>
              <w:jc w:val="center"/>
            </w:pPr>
          </w:p>
          <w:p w14:paraId="13DBBD28" w14:textId="3C79E556" w:rsidR="00AF38D8" w:rsidRDefault="00AF38D8" w:rsidP="00AF38D8">
            <w:pPr>
              <w:jc w:val="center"/>
            </w:pPr>
            <w:r>
              <w:t>в иных случаях:</w:t>
            </w:r>
          </w:p>
          <w:p w14:paraId="6FF45635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0B9C35AE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02C40298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211276F5" w14:textId="08FCA170" w:rsidR="00E95891" w:rsidRPr="00E31C92" w:rsidRDefault="00AF38D8" w:rsidP="00AF38D8">
            <w:pPr>
              <w:jc w:val="center"/>
            </w:pPr>
            <w:r>
              <w:lastRenderedPageBreak/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2F27A" w14:textId="57E59933" w:rsidR="00E95891" w:rsidRPr="00B87976" w:rsidRDefault="00AF38D8" w:rsidP="00E95891">
            <w:pPr>
              <w:jc w:val="center"/>
            </w:pPr>
            <w:r>
              <w:t>58 402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6CCF86E1" w14:textId="2B40CEE1" w:rsidR="00E95891" w:rsidRDefault="00AF38D8" w:rsidP="00D412BA">
            <w:pPr>
              <w:spacing w:before="120"/>
              <w:jc w:val="center"/>
            </w:pPr>
            <w:r>
              <w:t>5</w:t>
            </w:r>
            <w:r w:rsidR="001472D8">
              <w:t>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продаже </w:t>
            </w:r>
            <w:proofErr w:type="gramStart"/>
            <w:r w:rsidRPr="00E31C92">
              <w:t xml:space="preserve">доли </w:t>
            </w:r>
            <w:r>
              <w:t xml:space="preserve"> </w:t>
            </w:r>
            <w:r w:rsidRPr="00E31C92">
              <w:t>(</w:t>
            </w:r>
            <w:proofErr w:type="gramEnd"/>
            <w:r w:rsidRPr="00E31C92">
              <w:t xml:space="preserve">части доли) </w:t>
            </w:r>
          </w:p>
        </w:tc>
        <w:tc>
          <w:tcPr>
            <w:tcW w:w="2984" w:type="dxa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58DDCC7" w14:textId="376F58CA" w:rsidR="00E95891" w:rsidRDefault="00AF38D8" w:rsidP="00E95891">
            <w:pPr>
              <w:jc w:val="center"/>
            </w:pPr>
            <w:r>
              <w:t>6 0</w:t>
            </w:r>
            <w:r w:rsidR="001472D8">
              <w:t>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10FE077F" w14:textId="77777777" w:rsidR="00AF38D8" w:rsidRPr="00B87976" w:rsidRDefault="00AF38D8" w:rsidP="00AF38D8">
            <w:pPr>
              <w:jc w:val="center"/>
            </w:pPr>
            <w:r>
              <w:t>58 402</w:t>
            </w:r>
            <w:r w:rsidRPr="00B87976">
              <w:t xml:space="preserve"> руб. </w:t>
            </w:r>
          </w:p>
          <w:p w14:paraId="7C725E96" w14:textId="77777777" w:rsidR="00AF38D8" w:rsidRPr="00B87976" w:rsidRDefault="00AF38D8" w:rsidP="00AF38D8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4AA39D53" w14:textId="77777777" w:rsidR="00AF38D8" w:rsidRDefault="00AF38D8" w:rsidP="00AF38D8">
            <w:pPr>
              <w:spacing w:before="120"/>
              <w:jc w:val="center"/>
            </w:pPr>
            <w:r>
              <w:t>55 000</w:t>
            </w:r>
            <w:r w:rsidRPr="00B87976">
              <w:t xml:space="preserve"> руб. </w:t>
            </w:r>
          </w:p>
          <w:p w14:paraId="7E1D8B8D" w14:textId="01D7444F" w:rsidR="00E95891" w:rsidRPr="00E31C92" w:rsidRDefault="00AF38D8" w:rsidP="00AF38D8">
            <w:pPr>
              <w:jc w:val="center"/>
            </w:pPr>
            <w:r w:rsidRPr="00B87976"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52FCC8C" w14:textId="0BDF9308" w:rsidR="00E95891" w:rsidRPr="00E31C92" w:rsidRDefault="00AF38D8" w:rsidP="00E95891">
            <w:pPr>
              <w:jc w:val="center"/>
            </w:pPr>
            <w:r>
              <w:t>5 300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28B7A99" w:rsidR="00E95891" w:rsidRPr="00E31C92" w:rsidRDefault="00AF38D8" w:rsidP="00E95891">
            <w:pPr>
              <w:jc w:val="center"/>
            </w:pPr>
            <w:r>
              <w:t>8 450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5E785AA4" w:rsidR="00E95891" w:rsidRPr="00E31C92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9A0CA1">
            <w:pPr>
              <w:widowControl w:val="0"/>
              <w:autoSpaceDE w:val="0"/>
              <w:autoSpaceDN w:val="0"/>
              <w:adjustRightInd w:val="0"/>
              <w:spacing w:before="120"/>
              <w:ind w:left="-40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32266C8C" w:rsidR="00E95891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59B63F0A" w:rsidR="00E95891" w:rsidRPr="00E31C92" w:rsidRDefault="00AF38D8" w:rsidP="00E95891">
            <w:pPr>
              <w:jc w:val="center"/>
            </w:pPr>
            <w:r>
              <w:t>8 400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0E6B8BE" w:rsidR="005729F9" w:rsidRDefault="009A0CA1" w:rsidP="005729F9">
            <w:pPr>
              <w:jc w:val="center"/>
            </w:pPr>
            <w:r>
              <w:t>13 250</w:t>
            </w:r>
            <w:r w:rsidR="005729F9">
              <w:t xml:space="preserve">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51AA855D" w:rsidR="005729F9" w:rsidRDefault="009A0CA1" w:rsidP="005729F9">
            <w:pPr>
              <w:jc w:val="center"/>
            </w:pPr>
            <w:r>
              <w:t>12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6E1B1555" w14:textId="0AA7BEE9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7DFA9DEB" w14:textId="4E78966B" w:rsidR="005729F9" w:rsidRDefault="009A0CA1" w:rsidP="005729F9">
            <w:pPr>
              <w:jc w:val="center"/>
            </w:pPr>
            <w:r>
              <w:t>10 000</w:t>
            </w:r>
            <w:r w:rsidR="005729F9"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7B65E55C" w14:textId="3202F304" w:rsidR="005B0A7C" w:rsidRPr="00E31C92" w:rsidRDefault="00E95891" w:rsidP="009A0CA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4FD647DF" w14:textId="77777777" w:rsidR="007E6B92" w:rsidRDefault="007E6B92" w:rsidP="00E95891">
            <w:pPr>
              <w:jc w:val="center"/>
            </w:pPr>
          </w:p>
          <w:p w14:paraId="33E52E0F" w14:textId="77777777" w:rsidR="007E6B92" w:rsidRDefault="007E6B92" w:rsidP="00E95891">
            <w:pPr>
              <w:jc w:val="center"/>
            </w:pPr>
          </w:p>
          <w:p w14:paraId="6E3A3DB2" w14:textId="77777777" w:rsidR="007E6B92" w:rsidRDefault="007E6B92" w:rsidP="00E95891">
            <w:pPr>
              <w:jc w:val="center"/>
            </w:pPr>
          </w:p>
          <w:p w14:paraId="610F8A50" w14:textId="77777777" w:rsidR="007E6B92" w:rsidRDefault="007E6B92" w:rsidP="00E95891">
            <w:pPr>
              <w:jc w:val="center"/>
            </w:pPr>
          </w:p>
          <w:p w14:paraId="46F1C8E2" w14:textId="77777777" w:rsidR="007E6B92" w:rsidRDefault="007E6B92" w:rsidP="00E95891">
            <w:pPr>
              <w:jc w:val="center"/>
            </w:pPr>
          </w:p>
          <w:p w14:paraId="572D6E15" w14:textId="77777777" w:rsidR="007E6B92" w:rsidRDefault="007E6B92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623AE701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66282254" w14:textId="77777777" w:rsidR="007E6B92" w:rsidRDefault="007E6B92" w:rsidP="005729F9">
            <w:pPr>
              <w:jc w:val="center"/>
            </w:pPr>
          </w:p>
          <w:p w14:paraId="73603F81" w14:textId="77777777" w:rsidR="007E6B92" w:rsidRDefault="007E6B92" w:rsidP="005729F9">
            <w:pPr>
              <w:jc w:val="center"/>
            </w:pPr>
          </w:p>
          <w:p w14:paraId="69300DF5" w14:textId="77777777" w:rsidR="007E6B92" w:rsidRDefault="007E6B92" w:rsidP="005729F9">
            <w:pPr>
              <w:jc w:val="center"/>
            </w:pPr>
          </w:p>
          <w:p w14:paraId="1D62B84E" w14:textId="77777777" w:rsidR="007E6B92" w:rsidRDefault="007E6B92" w:rsidP="005729F9">
            <w:pPr>
              <w:jc w:val="center"/>
            </w:pPr>
          </w:p>
          <w:p w14:paraId="4E4829E8" w14:textId="77777777" w:rsidR="007E6B92" w:rsidRDefault="007E6B92" w:rsidP="005729F9">
            <w:pPr>
              <w:jc w:val="center"/>
            </w:pPr>
          </w:p>
          <w:p w14:paraId="77381CDA" w14:textId="77777777" w:rsidR="005729F9" w:rsidRDefault="005729F9" w:rsidP="005729F9">
            <w:pPr>
              <w:jc w:val="center"/>
            </w:pPr>
          </w:p>
          <w:p w14:paraId="13D2D996" w14:textId="77777777" w:rsidR="007E6B92" w:rsidRDefault="007E6B92" w:rsidP="005729F9">
            <w:pPr>
              <w:jc w:val="center"/>
            </w:pPr>
          </w:p>
          <w:p w14:paraId="6DF47748" w14:textId="2DA579BA" w:rsidR="005729F9" w:rsidRDefault="009A0CA1" w:rsidP="005729F9">
            <w:pPr>
              <w:jc w:val="center"/>
            </w:pPr>
            <w:r>
              <w:t>10 0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</w:tcPr>
          <w:p w14:paraId="1A8237CA" w14:textId="77777777" w:rsidR="009A0CA1" w:rsidRDefault="009A0CA1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0D33FCA2" w14:textId="2AD0776C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485A11F1" w:rsidR="00E95891" w:rsidRDefault="009A0CA1" w:rsidP="00E95891">
            <w:pPr>
              <w:jc w:val="center"/>
            </w:pPr>
            <w:r>
              <w:t>19 3</w:t>
            </w:r>
            <w:r w:rsidR="005729F9">
              <w:t>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lastRenderedPageBreak/>
              <w:t>1.2.4</w:t>
            </w:r>
          </w:p>
        </w:tc>
        <w:tc>
          <w:tcPr>
            <w:tcW w:w="4273" w:type="dxa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25A1C2CB" w14:textId="43E08440" w:rsidR="005729F9" w:rsidRDefault="009A0CA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54F7FA51" w:rsidR="005729F9" w:rsidRDefault="009A0CA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AF67D1">
        <w:trPr>
          <w:trHeight w:val="784"/>
        </w:trPr>
        <w:tc>
          <w:tcPr>
            <w:tcW w:w="716" w:type="dxa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30FC4542" w14:textId="77777777" w:rsidR="00AF67D1" w:rsidRDefault="00AF67D1" w:rsidP="00E95891">
            <w:pPr>
              <w:jc w:val="center"/>
            </w:pPr>
          </w:p>
          <w:p w14:paraId="02F0148F" w14:textId="77777777" w:rsidR="00AF67D1" w:rsidRDefault="00AF67D1" w:rsidP="00E95891">
            <w:pPr>
              <w:jc w:val="center"/>
            </w:pPr>
          </w:p>
          <w:p w14:paraId="7F84C597" w14:textId="77777777" w:rsidR="00AF67D1" w:rsidRDefault="00AF67D1" w:rsidP="00E95891">
            <w:pPr>
              <w:jc w:val="center"/>
            </w:pPr>
          </w:p>
          <w:p w14:paraId="5E969237" w14:textId="77777777" w:rsidR="00AF67D1" w:rsidRDefault="00AF67D1" w:rsidP="00E95891">
            <w:pPr>
              <w:jc w:val="center"/>
            </w:pPr>
          </w:p>
          <w:p w14:paraId="70EE93B0" w14:textId="77777777" w:rsidR="00AF67D1" w:rsidRDefault="00AF67D1" w:rsidP="00E95891">
            <w:pPr>
              <w:jc w:val="center"/>
            </w:pPr>
          </w:p>
          <w:p w14:paraId="4B5EA310" w14:textId="77777777" w:rsidR="00AF67D1" w:rsidRDefault="00AF67D1" w:rsidP="00E95891">
            <w:pPr>
              <w:jc w:val="center"/>
            </w:pPr>
          </w:p>
          <w:p w14:paraId="5D834142" w14:textId="77777777" w:rsidR="00AF67D1" w:rsidRDefault="00AF67D1" w:rsidP="00E95891">
            <w:pPr>
              <w:jc w:val="center"/>
            </w:pPr>
          </w:p>
          <w:p w14:paraId="274815EA" w14:textId="77777777" w:rsidR="00AF67D1" w:rsidRDefault="00AF67D1" w:rsidP="00E95891">
            <w:pPr>
              <w:jc w:val="center"/>
            </w:pPr>
          </w:p>
          <w:p w14:paraId="518E5526" w14:textId="77777777" w:rsidR="00AF67D1" w:rsidRDefault="00AF67D1" w:rsidP="00E95891">
            <w:pPr>
              <w:jc w:val="center"/>
            </w:pPr>
          </w:p>
          <w:p w14:paraId="50850B5C" w14:textId="77777777" w:rsidR="00AF67D1" w:rsidRDefault="00AF67D1" w:rsidP="00E95891">
            <w:pPr>
              <w:jc w:val="center"/>
            </w:pPr>
          </w:p>
          <w:p w14:paraId="0F5C8C93" w14:textId="77777777" w:rsidR="00AF67D1" w:rsidRDefault="00AF67D1" w:rsidP="00E95891">
            <w:pPr>
              <w:jc w:val="center"/>
            </w:pPr>
          </w:p>
          <w:p w14:paraId="76459DB5" w14:textId="77777777" w:rsidR="00AF67D1" w:rsidRDefault="00AF67D1" w:rsidP="00E95891">
            <w:pPr>
              <w:jc w:val="center"/>
            </w:pPr>
          </w:p>
          <w:p w14:paraId="04A71F31" w14:textId="6C899C7F" w:rsidR="00E63912" w:rsidRDefault="009A0CA1" w:rsidP="00E95891">
            <w:pPr>
              <w:jc w:val="center"/>
            </w:pPr>
            <w:r>
              <w:t>11 042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22B186EC" w:rsidR="00E63912" w:rsidRDefault="009A0CA1" w:rsidP="00E95891">
            <w:pPr>
              <w:jc w:val="center"/>
            </w:pPr>
            <w:r>
              <w:t>10 0</w:t>
            </w:r>
            <w:r w:rsidR="005729F9">
              <w:t>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lastRenderedPageBreak/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B6C9FD2" w14:textId="77777777" w:rsidR="00AF67D1" w:rsidRDefault="00AF67D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2837AC9D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5DDAF0E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31579E30" w14:textId="77777777" w:rsidR="00AF67D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- с</w:t>
            </w:r>
          </w:p>
          <w:p w14:paraId="2A1BB7E1" w14:textId="3A643525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выше 1</w:t>
            </w:r>
            <w:r w:rsidR="00AF67D1">
              <w:t> </w:t>
            </w:r>
            <w:r>
              <w:t xml:space="preserve">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64B0CD74" w14:textId="77777777" w:rsidR="00AF67D1" w:rsidRDefault="00AF67D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1E5DE6AE" w14:textId="65C12D98" w:rsidR="00A67D6C" w:rsidRPr="00505834" w:rsidRDefault="00E95891" w:rsidP="00AF67D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</w:tc>
        <w:tc>
          <w:tcPr>
            <w:tcW w:w="2835" w:type="dxa"/>
            <w:vAlign w:val="center"/>
          </w:tcPr>
          <w:p w14:paraId="71FEA5B8" w14:textId="0CF329E1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670F05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A92BE1" w14:textId="4759664E" w:rsidR="005729F9" w:rsidRDefault="00AF67D1" w:rsidP="005729F9">
            <w:pPr>
              <w:jc w:val="center"/>
            </w:pPr>
            <w:r>
              <w:t>19 875</w:t>
            </w:r>
            <w:r w:rsidR="005729F9">
              <w:t xml:space="preserve">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57FF66B" w14:textId="5060CE54" w:rsidR="005729F9" w:rsidRDefault="00AF67D1" w:rsidP="00AF67D1">
            <w:pPr>
              <w:spacing w:before="120"/>
              <w:jc w:val="center"/>
            </w:pPr>
            <w:r>
              <w:t>19 0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</w:tcPr>
          <w:p w14:paraId="4A44B61D" w14:textId="77777777" w:rsidR="00AF67D1" w:rsidRDefault="00AF67D1" w:rsidP="00AF67D1">
            <w:pPr>
              <w:jc w:val="center"/>
            </w:pPr>
            <w:r>
              <w:t xml:space="preserve">13 250 руб. </w:t>
            </w:r>
          </w:p>
          <w:p w14:paraId="490B5CF6" w14:textId="77777777" w:rsidR="00AF67D1" w:rsidRDefault="00AF67D1" w:rsidP="00AF67D1">
            <w:pPr>
              <w:jc w:val="center"/>
            </w:pPr>
            <w:r>
              <w:t xml:space="preserve">при удостоверении соглашения 2 и более нотариусами </w:t>
            </w:r>
          </w:p>
          <w:p w14:paraId="53FA2ED2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3FE305E1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12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 </w:t>
            </w: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700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  <w:p w14:paraId="03656F8B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с передачей недвижимого имущества в счет оплаты алиментных платежей</w:t>
            </w:r>
          </w:p>
          <w:p w14:paraId="6574E310" w14:textId="77777777" w:rsidR="00AF67D1" w:rsidRPr="00A93A98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5037C629" w14:textId="77777777" w:rsidR="00AF67D1" w:rsidRPr="00A93A98" w:rsidRDefault="00AF67D1" w:rsidP="00AF67D1">
            <w:pPr>
              <w:jc w:val="center"/>
              <w:rPr>
                <w:bCs/>
                <w:shd w:val="clear" w:color="auto" w:fill="FEFFFE"/>
              </w:rPr>
            </w:pPr>
            <w:r w:rsidRPr="00A93A98">
              <w:rPr>
                <w:bCs/>
                <w:shd w:val="clear" w:color="auto" w:fill="FEFFFE"/>
              </w:rPr>
              <w:t>10</w:t>
            </w:r>
            <w:r>
              <w:rPr>
                <w:bCs/>
                <w:shd w:val="clear" w:color="auto" w:fill="FEFFFE"/>
              </w:rPr>
              <w:t> </w:t>
            </w:r>
            <w:r w:rsidRPr="00A93A98">
              <w:rPr>
                <w:bCs/>
                <w:shd w:val="clear" w:color="auto" w:fill="FEFFFE"/>
              </w:rPr>
              <w:t>000</w:t>
            </w:r>
            <w:r>
              <w:rPr>
                <w:bCs/>
                <w:shd w:val="clear" w:color="auto" w:fill="FEFFFE"/>
              </w:rPr>
              <w:t xml:space="preserve"> руб.</w:t>
            </w:r>
          </w:p>
          <w:p w14:paraId="2E03DE14" w14:textId="06B9FB93" w:rsidR="006706B6" w:rsidRPr="00175A0D" w:rsidRDefault="00AF67D1" w:rsidP="00AF67D1">
            <w:pPr>
              <w:jc w:val="center"/>
            </w:pPr>
            <w:r w:rsidRPr="00B31F30">
              <w:t>в иных случаях</w:t>
            </w:r>
          </w:p>
        </w:tc>
      </w:tr>
      <w:tr w:rsidR="00AF67D1" w14:paraId="10BB9BF5" w14:textId="77777777" w:rsidTr="00285265">
        <w:trPr>
          <w:trHeight w:val="144"/>
        </w:trPr>
        <w:tc>
          <w:tcPr>
            <w:tcW w:w="716" w:type="dxa"/>
          </w:tcPr>
          <w:p w14:paraId="6B5E46BC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C7C0309" w14:textId="1ACC8945" w:rsidR="00AF67D1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1C8D5520" w14:textId="0B065724" w:rsidR="00AF67D1" w:rsidRPr="00E31C92" w:rsidRDefault="00AF67D1" w:rsidP="00AF67D1">
            <w:pPr>
              <w:jc w:val="both"/>
            </w:pPr>
            <w:r w:rsidRPr="001657BA">
              <w:t xml:space="preserve">Удостоверение </w:t>
            </w:r>
            <w:r w:rsidRPr="001657BA">
              <w:rPr>
                <w:b/>
                <w:bCs/>
              </w:rPr>
              <w:t>соглашения об определении места жительства ребенка</w:t>
            </w:r>
          </w:p>
        </w:tc>
        <w:tc>
          <w:tcPr>
            <w:tcW w:w="2984" w:type="dxa"/>
            <w:vAlign w:val="center"/>
          </w:tcPr>
          <w:p w14:paraId="750772D4" w14:textId="14069349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5EDC075F" w14:textId="7777777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3A139D61" w14:textId="77777777" w:rsidR="00AF67D1" w:rsidRDefault="00AF67D1" w:rsidP="00AF67D1">
            <w:pPr>
              <w:jc w:val="center"/>
            </w:pPr>
            <w:r>
              <w:t xml:space="preserve">при удостоверении договора 2 и более </w:t>
            </w:r>
          </w:p>
          <w:p w14:paraId="1D897239" w14:textId="77777777" w:rsidR="00AF67D1" w:rsidRDefault="00AF67D1" w:rsidP="00AF67D1">
            <w:pPr>
              <w:jc w:val="center"/>
            </w:pPr>
            <w:r>
              <w:t xml:space="preserve">   нотариусами</w:t>
            </w:r>
          </w:p>
          <w:p w14:paraId="3CEFC255" w14:textId="77777777" w:rsidR="00AF67D1" w:rsidRDefault="00AF67D1" w:rsidP="00AF67D1">
            <w:pPr>
              <w:jc w:val="center"/>
            </w:pPr>
          </w:p>
          <w:p w14:paraId="54FF179C" w14:textId="77777777" w:rsidR="00AF67D1" w:rsidRDefault="00AF67D1" w:rsidP="00AF67D1">
            <w:pPr>
              <w:jc w:val="center"/>
            </w:pPr>
            <w:r>
              <w:t xml:space="preserve">15 500 руб. </w:t>
            </w:r>
          </w:p>
          <w:p w14:paraId="39CD36C9" w14:textId="5939A89E" w:rsidR="00AF67D1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EFFD8D8" w14:textId="77777777" w:rsidTr="00285265">
        <w:trPr>
          <w:trHeight w:val="144"/>
        </w:trPr>
        <w:tc>
          <w:tcPr>
            <w:tcW w:w="716" w:type="dxa"/>
          </w:tcPr>
          <w:p w14:paraId="33BACFFE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FAF5E35" w14:textId="20CA1865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</w:tcPr>
          <w:p w14:paraId="65BE089E" w14:textId="4D494ECA" w:rsidR="00AF67D1" w:rsidRPr="00E31C92" w:rsidRDefault="00AF67D1" w:rsidP="00AF67D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vAlign w:val="center"/>
          </w:tcPr>
          <w:p w14:paraId="465D8EC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AF67D1" w:rsidRPr="00094FCB" w:rsidRDefault="00AF67D1" w:rsidP="00AF67D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445BDE" w14:textId="2BC2A426" w:rsidR="00AF67D1" w:rsidRDefault="00AF67D1" w:rsidP="00AF67D1">
            <w:pPr>
              <w:jc w:val="center"/>
            </w:pPr>
            <w:r>
              <w:t xml:space="preserve">19 875 руб. </w:t>
            </w:r>
          </w:p>
          <w:p w14:paraId="6CA68B08" w14:textId="57258AA2" w:rsidR="00AF67D1" w:rsidRDefault="00AF67D1" w:rsidP="00AF67D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AF67D1" w:rsidRDefault="00AF67D1" w:rsidP="00AF67D1">
            <w:pPr>
              <w:jc w:val="center"/>
            </w:pPr>
          </w:p>
          <w:p w14:paraId="012B24FF" w14:textId="1BBE5660" w:rsidR="00AF67D1" w:rsidRDefault="00AF67D1" w:rsidP="00AF67D1">
            <w:pPr>
              <w:jc w:val="center"/>
            </w:pPr>
            <w:r>
              <w:t>19 000</w:t>
            </w:r>
            <w:r w:rsidRPr="00E31C92">
              <w:t xml:space="preserve"> руб. </w:t>
            </w:r>
          </w:p>
          <w:p w14:paraId="2CAEF528" w14:textId="6F37066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69904FD" w14:textId="77777777" w:rsidTr="00285265">
        <w:trPr>
          <w:trHeight w:val="144"/>
        </w:trPr>
        <w:tc>
          <w:tcPr>
            <w:tcW w:w="716" w:type="dxa"/>
          </w:tcPr>
          <w:p w14:paraId="4525763B" w14:textId="04169B5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</w:tcPr>
          <w:p w14:paraId="4935810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</w:tcPr>
          <w:p w14:paraId="64D7589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AF67D1" w:rsidRDefault="00AF67D1" w:rsidP="00AF67D1"/>
          <w:p w14:paraId="38E28522" w14:textId="77777777" w:rsidR="00AF67D1" w:rsidRPr="00E31C92" w:rsidRDefault="00AF67D1" w:rsidP="00AF67D1"/>
          <w:p w14:paraId="3AF26796" w14:textId="62BE4C57" w:rsidR="00AF67D1" w:rsidRPr="00B679DE" w:rsidRDefault="00AF67D1" w:rsidP="00AF67D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</w:tcPr>
          <w:p w14:paraId="2FF39501" w14:textId="77777777" w:rsidR="00AF67D1" w:rsidRDefault="00AF67D1" w:rsidP="00AF67D1">
            <w:pPr>
              <w:jc w:val="center"/>
            </w:pPr>
          </w:p>
          <w:p w14:paraId="0273608D" w14:textId="77777777" w:rsidR="00AF67D1" w:rsidRDefault="00AF67D1" w:rsidP="00AF67D1">
            <w:pPr>
              <w:jc w:val="center"/>
            </w:pPr>
          </w:p>
          <w:p w14:paraId="7034490D" w14:textId="6AD56E8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20E379BA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AF67D1" w:rsidRPr="00570EA7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AF67D1" w:rsidRDefault="00AF67D1" w:rsidP="00AF67D1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57A68D4A" w14:textId="77777777" w:rsidTr="00285265">
        <w:trPr>
          <w:trHeight w:val="144"/>
        </w:trPr>
        <w:tc>
          <w:tcPr>
            <w:tcW w:w="716" w:type="dxa"/>
          </w:tcPr>
          <w:p w14:paraId="2EF70589" w14:textId="7252C287" w:rsidR="00AF67D1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</w:tcPr>
          <w:p w14:paraId="559C2E69" w14:textId="0C190D8D" w:rsidR="00AF67D1" w:rsidRPr="008525BC" w:rsidRDefault="00AF67D1" w:rsidP="00AF67D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</w:tcPr>
          <w:p w14:paraId="1C1093E9" w14:textId="77777777" w:rsidR="00AF67D1" w:rsidRPr="00034FC5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AF67D1" w:rsidRPr="00E31C92" w:rsidRDefault="00AF67D1" w:rsidP="00AF67D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vAlign w:val="center"/>
          </w:tcPr>
          <w:p w14:paraId="261E921D" w14:textId="60072560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8 833</w:t>
            </w:r>
            <w:r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</w:p>
          <w:p w14:paraId="2EE2CA0B" w14:textId="20E25CC7" w:rsidR="00AF67D1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8 000</w:t>
            </w:r>
            <w:r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AF67D1" w:rsidRPr="006D1BED" w:rsidRDefault="00AF67D1" w:rsidP="00AF67D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AF67D1" w14:paraId="6F58FCFC" w14:textId="77777777" w:rsidTr="002B1C45">
        <w:trPr>
          <w:trHeight w:val="144"/>
        </w:trPr>
        <w:tc>
          <w:tcPr>
            <w:tcW w:w="716" w:type="dxa"/>
          </w:tcPr>
          <w:p w14:paraId="33352582" w14:textId="6BFDB864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</w:tcPr>
          <w:p w14:paraId="324A1EB2" w14:textId="77777777" w:rsidR="00AF67D1" w:rsidRDefault="00AF67D1" w:rsidP="00AF67D1">
            <w:pPr>
              <w:jc w:val="both"/>
              <w:rPr>
                <w:bCs/>
              </w:rPr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>соглашения об изменении или о расторжении</w:t>
            </w:r>
            <w:r>
              <w:rPr>
                <w:bCs/>
              </w:rPr>
              <w:t>:</w:t>
            </w:r>
          </w:p>
          <w:p w14:paraId="608857D2" w14:textId="77777777" w:rsidR="00AF67D1" w:rsidRDefault="00AF67D1" w:rsidP="00AF67D1">
            <w:pPr>
              <w:jc w:val="both"/>
              <w:rPr>
                <w:bCs/>
              </w:rPr>
            </w:pPr>
          </w:p>
          <w:p w14:paraId="699E063A" w14:textId="77777777" w:rsidR="00AF67D1" w:rsidRDefault="00AF67D1" w:rsidP="00AF67D1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525BC">
              <w:rPr>
                <w:bCs/>
              </w:rPr>
              <w:t xml:space="preserve"> нотариально удостоверенного договора</w:t>
            </w:r>
            <w:r>
              <w:rPr>
                <w:bCs/>
              </w:rPr>
              <w:t>;</w:t>
            </w:r>
          </w:p>
          <w:p w14:paraId="18ECAFD1" w14:textId="6E61D155" w:rsidR="00AF67D1" w:rsidRPr="008525BC" w:rsidRDefault="00AF67D1" w:rsidP="00AF67D1">
            <w:pPr>
              <w:jc w:val="both"/>
            </w:pPr>
            <w:r>
              <w:t>- договора, совершенного в простой письменной форме.</w:t>
            </w:r>
          </w:p>
        </w:tc>
        <w:tc>
          <w:tcPr>
            <w:tcW w:w="2984" w:type="dxa"/>
          </w:tcPr>
          <w:p w14:paraId="1694992D" w14:textId="77777777" w:rsidR="00AF67D1" w:rsidRDefault="00AF67D1" w:rsidP="00AF67D1">
            <w:pPr>
              <w:jc w:val="center"/>
            </w:pPr>
          </w:p>
          <w:p w14:paraId="5DC50240" w14:textId="77777777" w:rsidR="00AF67D1" w:rsidRDefault="00AF67D1" w:rsidP="00AF67D1">
            <w:pPr>
              <w:jc w:val="center"/>
            </w:pPr>
          </w:p>
          <w:p w14:paraId="69F44636" w14:textId="77777777" w:rsidR="00AF67D1" w:rsidRDefault="00AF67D1" w:rsidP="00AF67D1">
            <w:pPr>
              <w:jc w:val="center"/>
            </w:pPr>
          </w:p>
          <w:p w14:paraId="5B367436" w14:textId="77777777" w:rsidR="00AF67D1" w:rsidRDefault="00AF67D1" w:rsidP="00AF67D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  <w:p w14:paraId="5315195A" w14:textId="77777777" w:rsidR="00AF67D1" w:rsidRDefault="00AF67D1" w:rsidP="00AF67D1">
            <w:pPr>
              <w:jc w:val="center"/>
            </w:pPr>
          </w:p>
          <w:p w14:paraId="4B219242" w14:textId="53D2490D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29FB8547" w14:textId="77777777" w:rsidR="00AF67D1" w:rsidRDefault="00AF67D1" w:rsidP="00AF67D1">
            <w:pPr>
              <w:jc w:val="center"/>
            </w:pPr>
            <w:r>
              <w:t xml:space="preserve">9 937 руб. </w:t>
            </w:r>
          </w:p>
          <w:p w14:paraId="3134BF59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F9D88E8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99A025F" w14:textId="77777777" w:rsidR="00AF67D1" w:rsidRDefault="00AF67D1" w:rsidP="00AF67D1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60455B7" w14:textId="5459EB66" w:rsidR="00AF67D1" w:rsidRPr="009863F8" w:rsidRDefault="00AF67D1" w:rsidP="00AF67D1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AF67D1" w14:paraId="311C39FC" w14:textId="77777777" w:rsidTr="00AF67D1">
        <w:trPr>
          <w:trHeight w:val="2060"/>
        </w:trPr>
        <w:tc>
          <w:tcPr>
            <w:tcW w:w="716" w:type="dxa"/>
          </w:tcPr>
          <w:p w14:paraId="7F97BE33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43EE2F88" w14:textId="7B689DB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</w:tcPr>
          <w:p w14:paraId="23A2421C" w14:textId="77777777" w:rsidR="00AF67D1" w:rsidRPr="00E31C92" w:rsidRDefault="00AF67D1" w:rsidP="00AF67D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vAlign w:val="center"/>
          </w:tcPr>
          <w:p w14:paraId="22CEED83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313612F6" w14:textId="6CB4E42D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28221F7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55DB5DB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7166416" w14:textId="608CAC2C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777A7D0C" w14:textId="010A5C1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09243E7" w14:textId="77777777" w:rsidTr="00630ACD">
        <w:trPr>
          <w:trHeight w:val="1987"/>
        </w:trPr>
        <w:tc>
          <w:tcPr>
            <w:tcW w:w="716" w:type="dxa"/>
          </w:tcPr>
          <w:p w14:paraId="7776702E" w14:textId="77777777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</w:p>
          <w:p w14:paraId="22E93F82" w14:textId="15BA8FA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</w:tcPr>
          <w:p w14:paraId="6936123A" w14:textId="77777777" w:rsidR="00AF67D1" w:rsidRPr="00E31C92" w:rsidRDefault="00AF67D1" w:rsidP="00AF67D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  <w:vAlign w:val="center"/>
          </w:tcPr>
          <w:p w14:paraId="19933C70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4A7BAF79" w14:textId="26B3FAC2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60791F2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43F1A674" w14:textId="76C20EB2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308E5CFE" w14:textId="288B8E2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75A243CA" w14:textId="77777777" w:rsidTr="00AF67D1">
        <w:trPr>
          <w:trHeight w:val="1760"/>
        </w:trPr>
        <w:tc>
          <w:tcPr>
            <w:tcW w:w="716" w:type="dxa"/>
          </w:tcPr>
          <w:p w14:paraId="31266FCF" w14:textId="77777777" w:rsidR="00AF67D1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561A0F36" w14:textId="2A9C262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</w:tcPr>
          <w:p w14:paraId="40C670E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</w:tcPr>
          <w:p w14:paraId="17E5D8B6" w14:textId="77777777" w:rsidR="00AF67D1" w:rsidRPr="00E31C92" w:rsidRDefault="00AF67D1" w:rsidP="00AF67D1">
            <w:pPr>
              <w:jc w:val="center"/>
            </w:pPr>
          </w:p>
          <w:p w14:paraId="67B77796" w14:textId="77777777" w:rsidR="00AF67D1" w:rsidRPr="00E31C92" w:rsidRDefault="00AF67D1" w:rsidP="00AF67D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</w:tcPr>
          <w:p w14:paraId="69E35474" w14:textId="724929D8" w:rsidR="00AF67D1" w:rsidRDefault="00AF67D1" w:rsidP="00AF67D1">
            <w:pPr>
              <w:jc w:val="center"/>
            </w:pPr>
            <w:r>
              <w:t xml:space="preserve"> 20 096 руб. при удостоверении договора 2 и более нотариусами</w:t>
            </w:r>
          </w:p>
          <w:p w14:paraId="512BDBDA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1A9E21C0" w14:textId="6F724E1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2230C78" w14:textId="3F817746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C9A7D0E" w14:textId="77777777" w:rsidTr="00AF67D1">
        <w:trPr>
          <w:trHeight w:val="1967"/>
        </w:trPr>
        <w:tc>
          <w:tcPr>
            <w:tcW w:w="716" w:type="dxa"/>
          </w:tcPr>
          <w:p w14:paraId="436F6FDE" w14:textId="77777777" w:rsidR="00AF67D1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06E0A751" w14:textId="2523741D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</w:tcPr>
          <w:p w14:paraId="737F8C63" w14:textId="77777777" w:rsidR="00AF67D1" w:rsidRPr="00D764A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vAlign w:val="center"/>
          </w:tcPr>
          <w:p w14:paraId="7F39BA7B" w14:textId="77777777" w:rsidR="00AF67D1" w:rsidRDefault="00AF67D1" w:rsidP="00AF67D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AF67D1" w:rsidRPr="00E31C92" w:rsidRDefault="00AF67D1" w:rsidP="00AF67D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</w:tcPr>
          <w:p w14:paraId="2389DD8D" w14:textId="7EFD12EB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6F25BF9D" w14:textId="229E0746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433B8B5" w14:textId="35B6B0BE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0D96C89A" w14:textId="4F41992C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7AAFB17" w14:textId="77777777" w:rsidTr="00AF67D1">
        <w:trPr>
          <w:trHeight w:val="2037"/>
        </w:trPr>
        <w:tc>
          <w:tcPr>
            <w:tcW w:w="716" w:type="dxa"/>
            <w:vAlign w:val="center"/>
          </w:tcPr>
          <w:p w14:paraId="42FC0CC6" w14:textId="5C2A358E" w:rsidR="00AF67D1" w:rsidRPr="00D33019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</w:tcPr>
          <w:p w14:paraId="5A82CDB0" w14:textId="77777777" w:rsidR="00AF67D1" w:rsidRPr="00E31C92" w:rsidRDefault="00AF67D1" w:rsidP="00AF67D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vAlign w:val="center"/>
          </w:tcPr>
          <w:p w14:paraId="6719B6E5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14F928A7" w14:textId="48C455E8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104B16F1" w14:textId="727887A8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5F808B86" w14:textId="40A6BC22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742B9974" w14:textId="6175778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948D082" w14:textId="77777777" w:rsidTr="00AF67D1">
        <w:trPr>
          <w:trHeight w:val="4538"/>
        </w:trPr>
        <w:tc>
          <w:tcPr>
            <w:tcW w:w="716" w:type="dxa"/>
          </w:tcPr>
          <w:p w14:paraId="20184760" w14:textId="5A556B31" w:rsidR="00AF67D1" w:rsidRPr="00D33019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</w:tcPr>
          <w:p w14:paraId="5E76E45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AF67D1" w:rsidRPr="001A1953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A105F33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AF67D1" w:rsidRPr="00E31C92" w:rsidRDefault="00AF67D1" w:rsidP="00AF67D1"/>
          <w:p w14:paraId="56E5E65B" w14:textId="77777777" w:rsidR="00AF67D1" w:rsidRPr="00E31C92" w:rsidRDefault="00AF67D1" w:rsidP="00AF67D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AF67D1" w:rsidRPr="00E31C92" w:rsidRDefault="00AF67D1" w:rsidP="00AF67D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AF67D1" w:rsidRPr="00E31C92" w:rsidRDefault="00AF67D1" w:rsidP="00AF67D1"/>
          <w:p w14:paraId="1D1924A9" w14:textId="654DF56A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</w:tcPr>
          <w:p w14:paraId="70ACDE71" w14:textId="77777777" w:rsidR="00AF67D1" w:rsidRDefault="00AF67D1" w:rsidP="00AF67D1">
            <w:pPr>
              <w:jc w:val="center"/>
            </w:pPr>
          </w:p>
          <w:p w14:paraId="32DE7F26" w14:textId="77777777" w:rsidR="00AF67D1" w:rsidRDefault="00AF67D1" w:rsidP="00AF67D1">
            <w:pPr>
              <w:jc w:val="center"/>
            </w:pPr>
          </w:p>
          <w:p w14:paraId="1CC0B670" w14:textId="77777777" w:rsidR="00AF67D1" w:rsidRDefault="00AF67D1" w:rsidP="00AF67D1">
            <w:pPr>
              <w:jc w:val="center"/>
            </w:pPr>
          </w:p>
          <w:p w14:paraId="2823B42A" w14:textId="77777777" w:rsidR="00AF67D1" w:rsidRDefault="00AF67D1" w:rsidP="00AF67D1">
            <w:pPr>
              <w:jc w:val="center"/>
            </w:pPr>
          </w:p>
          <w:p w14:paraId="401FE6FB" w14:textId="77777777" w:rsidR="00AF67D1" w:rsidRDefault="00AF67D1" w:rsidP="00AF67D1">
            <w:pPr>
              <w:jc w:val="center"/>
            </w:pPr>
          </w:p>
          <w:p w14:paraId="7CC3820D" w14:textId="77777777" w:rsidR="00AF67D1" w:rsidRDefault="00AF67D1" w:rsidP="00AF67D1">
            <w:pPr>
              <w:jc w:val="center"/>
            </w:pPr>
          </w:p>
          <w:p w14:paraId="0BEEAC66" w14:textId="72F06FA9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5E586AD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7B69E5A9" w14:textId="781C0B5A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F8F2A59" w14:textId="77777777" w:rsidTr="001260D9">
        <w:trPr>
          <w:trHeight w:val="401"/>
        </w:trPr>
        <w:tc>
          <w:tcPr>
            <w:tcW w:w="716" w:type="dxa"/>
          </w:tcPr>
          <w:p w14:paraId="1973B929" w14:textId="19FE1224" w:rsidR="00AF67D1" w:rsidRPr="00D33019" w:rsidRDefault="00AF67D1" w:rsidP="00AF67D1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</w:tcPr>
          <w:p w14:paraId="07931AA3" w14:textId="77777777" w:rsidR="00AF67D1" w:rsidRPr="00E31C92" w:rsidRDefault="00AF67D1" w:rsidP="00AF67D1">
            <w:r>
              <w:t>Наследственный договор</w:t>
            </w:r>
          </w:p>
        </w:tc>
        <w:tc>
          <w:tcPr>
            <w:tcW w:w="2984" w:type="dxa"/>
            <w:vAlign w:val="center"/>
          </w:tcPr>
          <w:p w14:paraId="3171904B" w14:textId="77777777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62DB22FC" w14:textId="0646766C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0BDA0E5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61A37325" w14:textId="5753C15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03BD0711" w14:textId="77777777" w:rsidTr="00982460">
        <w:trPr>
          <w:trHeight w:val="401"/>
        </w:trPr>
        <w:tc>
          <w:tcPr>
            <w:tcW w:w="716" w:type="dxa"/>
          </w:tcPr>
          <w:p w14:paraId="4A27FFAE" w14:textId="430AB2AA" w:rsidR="00AF67D1" w:rsidRPr="00D33019" w:rsidRDefault="00AF67D1" w:rsidP="00AF67D1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</w:tcPr>
          <w:p w14:paraId="0D12CE8D" w14:textId="77777777" w:rsidR="00AF67D1" w:rsidRPr="006D1BED" w:rsidRDefault="00AF67D1" w:rsidP="00AF67D1">
            <w:r w:rsidRPr="006D1BED">
              <w:t>Медиативное соглашение, предмет которого:</w:t>
            </w:r>
          </w:p>
          <w:p w14:paraId="258AA78E" w14:textId="77777777" w:rsidR="00AF67D1" w:rsidRPr="00693F96" w:rsidRDefault="00AF67D1" w:rsidP="00AF67D1">
            <w:pPr>
              <w:rPr>
                <w:sz w:val="18"/>
                <w:szCs w:val="18"/>
              </w:rPr>
            </w:pPr>
          </w:p>
          <w:p w14:paraId="534AAC21" w14:textId="77777777" w:rsidR="00AF67D1" w:rsidRPr="006D1BED" w:rsidRDefault="00AF67D1" w:rsidP="00AF67D1">
            <w:pPr>
              <w:rPr>
                <w:b/>
                <w:bCs/>
                <w:u w:val="single"/>
              </w:rPr>
            </w:pPr>
            <w:r w:rsidRPr="006D1BED">
              <w:rPr>
                <w:b/>
                <w:bCs/>
                <w:u w:val="single"/>
              </w:rPr>
              <w:t>- подлежит оценке:</w:t>
            </w:r>
          </w:p>
          <w:p w14:paraId="72BA5B02" w14:textId="77777777" w:rsidR="00AF67D1" w:rsidRPr="006D1BED" w:rsidRDefault="00AF67D1" w:rsidP="00AF67D1"/>
          <w:p w14:paraId="72424094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1) до 1 000 000 руб. включительно </w:t>
            </w:r>
          </w:p>
          <w:p w14:paraId="72B45A7C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003678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3650F6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2) свыше 1 000 000 руб. до 10 000 000 руб. включительно </w:t>
            </w:r>
          </w:p>
          <w:p w14:paraId="61CCF67C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F18DC79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7CED73D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3) свыше 10 000 000 руб. </w:t>
            </w:r>
          </w:p>
          <w:p w14:paraId="65240B5C" w14:textId="77777777" w:rsidR="00AF67D1" w:rsidRPr="006D1BED" w:rsidRDefault="00AF67D1" w:rsidP="00AF67D1"/>
          <w:p w14:paraId="32D4BE36" w14:textId="77777777" w:rsidR="00AF67D1" w:rsidRPr="006D1BED" w:rsidRDefault="00AF67D1" w:rsidP="00AF67D1"/>
          <w:p w14:paraId="2691E5C6" w14:textId="77777777" w:rsidR="00AF67D1" w:rsidRPr="006D1BED" w:rsidRDefault="00AF67D1" w:rsidP="00AF67D1"/>
          <w:p w14:paraId="4628B3B2" w14:textId="77777777" w:rsidR="00AF67D1" w:rsidRPr="006D1BED" w:rsidRDefault="00AF67D1" w:rsidP="00AF67D1"/>
          <w:p w14:paraId="22829A8B" w14:textId="77777777" w:rsidR="00AF67D1" w:rsidRPr="006D1BED" w:rsidRDefault="00AF67D1" w:rsidP="00AF67D1"/>
          <w:p w14:paraId="7B88973D" w14:textId="076F8909" w:rsidR="00AF67D1" w:rsidRDefault="00AF67D1" w:rsidP="00AF67D1">
            <w:r w:rsidRPr="006D1BED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</w:tcPr>
          <w:p w14:paraId="5CE8DD22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784A66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CB1E38" w14:textId="77777777" w:rsidR="00AF67D1" w:rsidRPr="00693F96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4532B3A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AE2498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BE8A7F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2 000 руб. + 0,3 % суммы договора;</w:t>
            </w:r>
          </w:p>
          <w:p w14:paraId="2CD41B94" w14:textId="77777777" w:rsidR="00AF67D1" w:rsidRPr="006D1BED" w:rsidRDefault="00AF67D1" w:rsidP="00AF67D1"/>
          <w:p w14:paraId="6032D6C1" w14:textId="77777777" w:rsidR="00AF67D1" w:rsidRPr="006D1BED" w:rsidRDefault="00AF67D1" w:rsidP="00AF67D1">
            <w:pPr>
              <w:jc w:val="both"/>
            </w:pPr>
            <w:r w:rsidRPr="006D1BED">
              <w:t>5 000 руб. + 0,2 % суммы договора, превышающей</w:t>
            </w:r>
          </w:p>
          <w:p w14:paraId="196589B9" w14:textId="77777777" w:rsidR="00AF67D1" w:rsidRPr="006D1BED" w:rsidRDefault="00AF67D1" w:rsidP="00AF67D1">
            <w:pPr>
              <w:jc w:val="both"/>
            </w:pPr>
            <w:r w:rsidRPr="006D1BED">
              <w:t xml:space="preserve"> 1 000 000 руб.;</w:t>
            </w:r>
          </w:p>
          <w:p w14:paraId="67614F5A" w14:textId="77777777" w:rsidR="00AF67D1" w:rsidRPr="006D1BED" w:rsidRDefault="00AF67D1" w:rsidP="00AF67D1"/>
          <w:p w14:paraId="1B2E250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23 000 руб. + 0,1 % суммы договора, превышающей 10 000 000 руб., но не более 500 000 руб</w:t>
            </w:r>
            <w:r>
              <w:t>.</w:t>
            </w:r>
          </w:p>
          <w:p w14:paraId="544F8EFA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22"/>
                <w:szCs w:val="22"/>
              </w:rPr>
            </w:pPr>
          </w:p>
          <w:p w14:paraId="0B2CFC51" w14:textId="77777777" w:rsidR="00AF67D1" w:rsidRPr="006D1BED" w:rsidRDefault="00AF67D1" w:rsidP="00AF67D1">
            <w:pPr>
              <w:jc w:val="center"/>
              <w:rPr>
                <w:i/>
              </w:rPr>
            </w:pPr>
          </w:p>
          <w:p w14:paraId="421F07FB" w14:textId="57D86DB1" w:rsidR="00AF67D1" w:rsidRDefault="00AF67D1" w:rsidP="00AF67D1">
            <w:pPr>
              <w:jc w:val="center"/>
            </w:pPr>
            <w:r w:rsidRPr="006D1BED">
              <w:rPr>
                <w:iCs/>
              </w:rPr>
              <w:t>500 руб.</w:t>
            </w:r>
          </w:p>
        </w:tc>
        <w:tc>
          <w:tcPr>
            <w:tcW w:w="2835" w:type="dxa"/>
          </w:tcPr>
          <w:p w14:paraId="24F4F6F8" w14:textId="77777777" w:rsidR="00AF67D1" w:rsidRDefault="00AF67D1" w:rsidP="00AF67D1">
            <w:pPr>
              <w:jc w:val="center"/>
            </w:pPr>
          </w:p>
          <w:p w14:paraId="64B34F80" w14:textId="77777777" w:rsidR="00AF67D1" w:rsidRDefault="00AF67D1" w:rsidP="00AF67D1">
            <w:pPr>
              <w:jc w:val="center"/>
            </w:pPr>
          </w:p>
          <w:p w14:paraId="4DFDBF4F" w14:textId="77777777" w:rsidR="00AF67D1" w:rsidRDefault="00AF67D1" w:rsidP="00AF67D1">
            <w:pPr>
              <w:jc w:val="center"/>
            </w:pPr>
          </w:p>
          <w:p w14:paraId="1AA1236D" w14:textId="77777777" w:rsidR="00AF67D1" w:rsidRDefault="00AF67D1" w:rsidP="00AF67D1">
            <w:pPr>
              <w:jc w:val="center"/>
            </w:pPr>
          </w:p>
          <w:p w14:paraId="6C96B05D" w14:textId="77777777" w:rsidR="00AF67D1" w:rsidRDefault="00AF67D1" w:rsidP="00AF67D1">
            <w:pPr>
              <w:jc w:val="center"/>
            </w:pPr>
          </w:p>
          <w:p w14:paraId="32D8CB64" w14:textId="77777777" w:rsidR="00AF67D1" w:rsidRDefault="00AF67D1" w:rsidP="00AF67D1">
            <w:pPr>
              <w:jc w:val="center"/>
            </w:pPr>
          </w:p>
          <w:p w14:paraId="41FF770C" w14:textId="77777777" w:rsidR="00AF67D1" w:rsidRDefault="00AF67D1" w:rsidP="00AF67D1">
            <w:pPr>
              <w:jc w:val="center"/>
            </w:pPr>
          </w:p>
          <w:p w14:paraId="3A58A907" w14:textId="2EBE4EDA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7659502D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B65B7FF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68508FF8" w14:textId="58F16F07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3B81F5BC" w14:textId="75B0113B" w:rsidR="00AF67D1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826FCC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7DFBDCA9" w14:textId="0C74F775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0E12A97" w14:textId="77777777" w:rsidR="00826FCC" w:rsidRDefault="00826FCC" w:rsidP="00826FCC">
            <w:r>
              <w:t>Предварительный договор, кроме предварительного договора:</w:t>
            </w:r>
          </w:p>
          <w:p w14:paraId="392BCF6D" w14:textId="456B0205" w:rsidR="00826FCC" w:rsidRDefault="00826FCC" w:rsidP="00826FCC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826FCC" w:rsidRPr="00E31C92" w:rsidRDefault="00826FCC" w:rsidP="00826FCC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8AA610A" w14:textId="77777777" w:rsidR="00826FCC" w:rsidRPr="00E31C92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4D6570" w14:textId="7777777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30393C3A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1EC83BF0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2B028E1" w14:textId="77777777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3B1CE62D" w:rsidR="00826FCC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33308380" w14:textId="7E45F2DB" w:rsidR="00826FCC" w:rsidRPr="0060521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731A615" w14:textId="77777777" w:rsidR="00826FCC" w:rsidRPr="00E31C92" w:rsidRDefault="00826FCC" w:rsidP="00826FCC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6BD52A3" w14:textId="77777777" w:rsidR="00826FCC" w:rsidRPr="00E31C92" w:rsidRDefault="00826FCC" w:rsidP="00826FCC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FFCED5" w14:textId="0B7E7C4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16AE9753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DFF4188" w14:textId="091B6E8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826FCC" w:rsidRPr="00E31C92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18489C0A" w14:textId="77777777" w:rsidTr="00630ACD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</w:tcPr>
          <w:p w14:paraId="69E1FCCE" w14:textId="5C82B3F8" w:rsidR="00826FCC" w:rsidRPr="00F7476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828366A" w14:textId="77777777" w:rsidR="00826FCC" w:rsidRPr="0050585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826FCC" w:rsidRPr="00505858" w:rsidRDefault="00826FCC" w:rsidP="00826FCC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826FCC" w:rsidRDefault="00826FCC" w:rsidP="00826FCC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031210C4" w14:textId="77777777" w:rsidR="00826FCC" w:rsidRDefault="00826FCC" w:rsidP="00826FCC">
            <w:pPr>
              <w:spacing w:before="120"/>
              <w:ind w:right="62"/>
              <w:jc w:val="both"/>
            </w:pPr>
          </w:p>
          <w:p w14:paraId="3697FCBE" w14:textId="77777777" w:rsidR="00826FCC" w:rsidRDefault="00826FCC" w:rsidP="00826FCC">
            <w:pPr>
              <w:spacing w:before="120"/>
              <w:ind w:right="62"/>
              <w:jc w:val="both"/>
              <w:rPr>
                <w:shd w:val="clear" w:color="auto" w:fill="FEFFFE"/>
              </w:rPr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</w:t>
            </w:r>
            <w:r>
              <w:rPr>
                <w:shd w:val="clear" w:color="auto" w:fill="FEFFFE"/>
              </w:rPr>
              <w:t>:</w:t>
            </w:r>
          </w:p>
          <w:p w14:paraId="1A78627A" w14:textId="77777777" w:rsidR="00826FCC" w:rsidRDefault="00826FCC" w:rsidP="00826FCC">
            <w:pPr>
              <w:spacing w:before="120"/>
              <w:ind w:left="312" w:right="62"/>
              <w:jc w:val="both"/>
              <w:rPr>
                <w:iCs/>
              </w:rPr>
            </w:pPr>
            <w:r>
              <w:rPr>
                <w:iCs/>
              </w:rPr>
              <w:t xml:space="preserve">- от имени </w:t>
            </w:r>
            <w:proofErr w:type="spellStart"/>
            <w:r>
              <w:rPr>
                <w:iCs/>
              </w:rPr>
              <w:t>физ</w:t>
            </w:r>
            <w:proofErr w:type="spellEnd"/>
            <w:r>
              <w:rPr>
                <w:iCs/>
              </w:rPr>
              <w:t xml:space="preserve"> лица;</w:t>
            </w:r>
          </w:p>
          <w:p w14:paraId="1DAC4C05" w14:textId="17668F6E" w:rsidR="00826FCC" w:rsidRPr="00FE2F3B" w:rsidRDefault="00826FCC" w:rsidP="00826FCC">
            <w:pPr>
              <w:spacing w:before="120"/>
              <w:ind w:left="305" w:right="62"/>
              <w:jc w:val="both"/>
            </w:pPr>
            <w:r>
              <w:rPr>
                <w:iCs/>
              </w:rPr>
              <w:t xml:space="preserve">- от имени </w:t>
            </w:r>
            <w:proofErr w:type="spellStart"/>
            <w:proofErr w:type="gramStart"/>
            <w:r>
              <w:rPr>
                <w:iCs/>
              </w:rPr>
              <w:t>юр.лица</w:t>
            </w:r>
            <w:proofErr w:type="spellEnd"/>
            <w:proofErr w:type="gramEnd"/>
            <w:r>
              <w:rPr>
                <w:iCs/>
              </w:rP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DC7DEDC" w14:textId="77777777" w:rsidR="00630ACD" w:rsidRDefault="00630ACD" w:rsidP="00826FCC">
            <w:pPr>
              <w:jc w:val="center"/>
            </w:pPr>
          </w:p>
          <w:p w14:paraId="796C13BC" w14:textId="77777777" w:rsidR="00630ACD" w:rsidRDefault="00630ACD" w:rsidP="00826FCC">
            <w:pPr>
              <w:jc w:val="center"/>
            </w:pPr>
          </w:p>
          <w:p w14:paraId="615F742D" w14:textId="77777777" w:rsidR="00630ACD" w:rsidRDefault="00630ACD" w:rsidP="00826FCC">
            <w:pPr>
              <w:jc w:val="center"/>
            </w:pPr>
          </w:p>
          <w:p w14:paraId="5796B2B7" w14:textId="77777777" w:rsidR="00630ACD" w:rsidRDefault="00630ACD" w:rsidP="00826FCC">
            <w:pPr>
              <w:jc w:val="center"/>
            </w:pPr>
          </w:p>
          <w:p w14:paraId="46D4B73B" w14:textId="77777777" w:rsidR="00630ACD" w:rsidRDefault="00630ACD" w:rsidP="00826FCC">
            <w:pPr>
              <w:jc w:val="center"/>
            </w:pPr>
          </w:p>
          <w:p w14:paraId="5A017AC0" w14:textId="77777777" w:rsidR="00630ACD" w:rsidRDefault="00630ACD" w:rsidP="00826FCC">
            <w:pPr>
              <w:jc w:val="center"/>
            </w:pPr>
          </w:p>
          <w:p w14:paraId="6F02E06E" w14:textId="77777777" w:rsidR="00630ACD" w:rsidRDefault="00630ACD" w:rsidP="00826FCC">
            <w:pPr>
              <w:jc w:val="center"/>
            </w:pPr>
          </w:p>
          <w:p w14:paraId="3C54BA48" w14:textId="77777777" w:rsidR="00630ACD" w:rsidRDefault="00630ACD" w:rsidP="00826FCC">
            <w:pPr>
              <w:jc w:val="center"/>
            </w:pPr>
          </w:p>
          <w:p w14:paraId="24BF813C" w14:textId="77777777" w:rsidR="00630ACD" w:rsidRDefault="00630ACD" w:rsidP="00826FCC">
            <w:pPr>
              <w:jc w:val="center"/>
            </w:pPr>
          </w:p>
          <w:p w14:paraId="2ACB8C12" w14:textId="77777777" w:rsidR="00826FCC" w:rsidRDefault="00826FCC" w:rsidP="00826FCC">
            <w:pPr>
              <w:jc w:val="center"/>
            </w:pPr>
            <w:r w:rsidRPr="00505858">
              <w:t xml:space="preserve">500 руб. </w:t>
            </w:r>
          </w:p>
          <w:p w14:paraId="107FDC64" w14:textId="77777777" w:rsidR="00630ACD" w:rsidRDefault="00630ACD" w:rsidP="00826FCC">
            <w:pPr>
              <w:jc w:val="center"/>
            </w:pPr>
          </w:p>
          <w:p w14:paraId="0EE1558E" w14:textId="77777777" w:rsidR="00630ACD" w:rsidRDefault="00630ACD" w:rsidP="00826FCC">
            <w:pPr>
              <w:jc w:val="center"/>
            </w:pPr>
          </w:p>
          <w:p w14:paraId="75B5563C" w14:textId="77777777" w:rsidR="00630ACD" w:rsidRDefault="00630ACD" w:rsidP="00826FCC">
            <w:pPr>
              <w:jc w:val="center"/>
            </w:pPr>
          </w:p>
          <w:p w14:paraId="291E7A75" w14:textId="77777777" w:rsidR="00630ACD" w:rsidRDefault="00630ACD" w:rsidP="00826FCC">
            <w:pPr>
              <w:jc w:val="center"/>
            </w:pPr>
          </w:p>
          <w:p w14:paraId="46C9447A" w14:textId="77777777" w:rsidR="00630ACD" w:rsidRDefault="00630ACD" w:rsidP="00826FCC">
            <w:pPr>
              <w:jc w:val="center"/>
            </w:pPr>
          </w:p>
          <w:p w14:paraId="7BC85324" w14:textId="1EA807ED" w:rsidR="00630ACD" w:rsidRDefault="00630ACD" w:rsidP="00630ACD">
            <w:pPr>
              <w:spacing w:before="120"/>
              <w:jc w:val="center"/>
            </w:pPr>
            <w:r>
              <w:t>500 руб.</w:t>
            </w:r>
          </w:p>
          <w:p w14:paraId="75ED25D8" w14:textId="197B2823" w:rsidR="00630ACD" w:rsidRPr="00FE2F3B" w:rsidRDefault="00630ACD" w:rsidP="00826FCC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06DAF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545CDF11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09E66FC3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85A447C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A022F2C" w14:textId="77777777" w:rsidR="00826FCC" w:rsidRDefault="00826FCC" w:rsidP="00826FCC">
            <w:pPr>
              <w:ind w:left="-108" w:right="-108"/>
              <w:jc w:val="center"/>
            </w:pPr>
          </w:p>
          <w:p w14:paraId="70D89AED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40BC5E2C" w14:textId="05D5DBEA" w:rsidR="00826FCC" w:rsidRPr="00505858" w:rsidRDefault="00826FCC" w:rsidP="00826FCC">
            <w:pPr>
              <w:spacing w:before="120"/>
              <w:ind w:left="-108" w:right="-108"/>
              <w:jc w:val="center"/>
            </w:pPr>
            <w:r>
              <w:t>3 00</w:t>
            </w:r>
            <w:r w:rsidRPr="00505858">
              <w:t>0 руб.</w:t>
            </w:r>
          </w:p>
          <w:p w14:paraId="1575A35E" w14:textId="77777777" w:rsidR="00826FCC" w:rsidRDefault="00826FCC" w:rsidP="00826FCC">
            <w:pPr>
              <w:spacing w:before="120"/>
              <w:ind w:left="-108" w:right="-108"/>
              <w:jc w:val="center"/>
            </w:pPr>
          </w:p>
          <w:p w14:paraId="7E0CD6ED" w14:textId="77777777" w:rsidR="00826FCC" w:rsidRDefault="00826FCC" w:rsidP="00826FCC">
            <w:pPr>
              <w:ind w:left="-108" w:right="-108"/>
              <w:jc w:val="center"/>
            </w:pPr>
            <w:r w:rsidRPr="00505858">
              <w:t>3 000 руб.</w:t>
            </w:r>
            <w:r>
              <w:t xml:space="preserve">, </w:t>
            </w:r>
          </w:p>
          <w:p w14:paraId="4D9E485E" w14:textId="77777777" w:rsidR="00826FCC" w:rsidRPr="00505858" w:rsidRDefault="00826FCC" w:rsidP="00826FCC">
            <w:pPr>
              <w:ind w:left="-108" w:right="-108"/>
              <w:jc w:val="center"/>
            </w:pPr>
            <w:r>
              <w:t xml:space="preserve">а начиная со 2-ого сособственника увеличивается на 500 руб. </w:t>
            </w:r>
            <w:r>
              <w:lastRenderedPageBreak/>
              <w:t>за каждого, но не более 6 000 руб.</w:t>
            </w:r>
          </w:p>
          <w:p w14:paraId="55AE7E31" w14:textId="77777777" w:rsidR="00826FCC" w:rsidRDefault="00826FCC" w:rsidP="00826FCC">
            <w:pPr>
              <w:jc w:val="center"/>
            </w:pPr>
          </w:p>
          <w:p w14:paraId="0977E6DA" w14:textId="77777777" w:rsidR="00826FCC" w:rsidRDefault="00826FCC" w:rsidP="00826FCC">
            <w:pPr>
              <w:spacing w:before="120"/>
              <w:jc w:val="center"/>
            </w:pPr>
            <w:r>
              <w:t>5 000 руб.</w:t>
            </w:r>
          </w:p>
          <w:p w14:paraId="574F4CF8" w14:textId="6405427C" w:rsidR="00826FCC" w:rsidRPr="00FE2F3B" w:rsidRDefault="00826FCC" w:rsidP="00826FCC">
            <w:pPr>
              <w:spacing w:before="120"/>
              <w:jc w:val="center"/>
            </w:pPr>
            <w:r>
              <w:t>6 000 руб.</w:t>
            </w:r>
          </w:p>
        </w:tc>
      </w:tr>
      <w:tr w:rsidR="00826FCC" w:rsidRPr="00394785" w14:paraId="4E857444" w14:textId="77777777" w:rsidTr="00285265">
        <w:trPr>
          <w:trHeight w:val="1125"/>
        </w:trPr>
        <w:tc>
          <w:tcPr>
            <w:tcW w:w="716" w:type="dxa"/>
          </w:tcPr>
          <w:p w14:paraId="41D8D45E" w14:textId="7F89DAF6" w:rsidR="00826FCC" w:rsidRPr="00FC5598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657EAD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C8DE24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826FCC" w:rsidRPr="00FC5598" w:rsidRDefault="00826FCC" w:rsidP="00826FCC"/>
          <w:p w14:paraId="4D692BDB" w14:textId="77777777" w:rsidR="00826FCC" w:rsidRPr="00FC5598" w:rsidRDefault="00826FCC" w:rsidP="00826FCC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826FCC" w:rsidRPr="00FC5598" w:rsidRDefault="00826FCC" w:rsidP="00826FCC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826FCC" w:rsidRPr="00FC5598" w:rsidRDefault="00826FCC" w:rsidP="00826FCC"/>
          <w:p w14:paraId="2BAE6587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C9E7C83" w14:textId="33BDB18B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271B8DF4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BE08D07" w14:textId="0707C0E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826FCC" w:rsidRPr="00FC5598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826FCC" w:rsidRDefault="00826FCC" w:rsidP="00826FCC">
            <w:pPr>
              <w:ind w:left="-108" w:right="-108"/>
              <w:jc w:val="center"/>
            </w:pPr>
          </w:p>
          <w:p w14:paraId="1CF11037" w14:textId="77777777" w:rsidR="00826FCC" w:rsidRPr="004D538F" w:rsidRDefault="00826FCC" w:rsidP="00826FCC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proofErr w:type="gramStart"/>
            <w:r w:rsidRPr="004D538F">
              <w:rPr>
                <w:b/>
                <w:color w:val="800000"/>
              </w:rPr>
              <w:t>ЮРИДИЧЕСКИ  ЗНАЧИМЫЕ</w:t>
            </w:r>
            <w:proofErr w:type="gramEnd"/>
            <w:r w:rsidRPr="004D538F">
              <w:rPr>
                <w:b/>
                <w:color w:val="800000"/>
              </w:rPr>
              <w:t xml:space="preserve">  ВОЛЕИЗЪЯВЛЕНИЯ</w:t>
            </w:r>
          </w:p>
          <w:p w14:paraId="6707C8B9" w14:textId="77777777" w:rsidR="00826FCC" w:rsidRPr="00E80342" w:rsidRDefault="00826FCC" w:rsidP="00826FCC">
            <w:pPr>
              <w:ind w:left="-108" w:right="-108"/>
              <w:jc w:val="center"/>
            </w:pPr>
          </w:p>
        </w:tc>
      </w:tr>
      <w:tr w:rsidR="00826FCC" w14:paraId="6969CBA7" w14:textId="77777777" w:rsidTr="00630ACD">
        <w:trPr>
          <w:trHeight w:val="491"/>
        </w:trPr>
        <w:tc>
          <w:tcPr>
            <w:tcW w:w="716" w:type="dxa"/>
            <w:vMerge w:val="restart"/>
          </w:tcPr>
          <w:p w14:paraId="5CB7F221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38D4E7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6F08F177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754C0C4" w14:textId="36313BB9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>
              <w:t>;</w:t>
            </w:r>
          </w:p>
          <w:p w14:paraId="697405A1" w14:textId="77777777" w:rsidR="00826FCC" w:rsidRPr="006B1481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D0CE8E" w14:textId="19CD08B8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иные юридически значимые волеизъявления.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44FBB74" w14:textId="77777777" w:rsidR="00630ACD" w:rsidRDefault="00630ACD" w:rsidP="00826FCC">
            <w:pPr>
              <w:jc w:val="center"/>
            </w:pPr>
          </w:p>
          <w:p w14:paraId="189E1994" w14:textId="77777777" w:rsidR="00630ACD" w:rsidRDefault="00630ACD" w:rsidP="00826FCC">
            <w:pPr>
              <w:jc w:val="center"/>
            </w:pPr>
          </w:p>
          <w:p w14:paraId="5B7E8F00" w14:textId="77777777" w:rsidR="00630ACD" w:rsidRDefault="00630ACD" w:rsidP="00826FCC">
            <w:pPr>
              <w:jc w:val="center"/>
            </w:pPr>
          </w:p>
          <w:p w14:paraId="4EA01E89" w14:textId="77777777" w:rsidR="00630ACD" w:rsidRDefault="00630ACD" w:rsidP="00826FCC">
            <w:pPr>
              <w:jc w:val="center"/>
            </w:pPr>
          </w:p>
          <w:p w14:paraId="3E5FBF28" w14:textId="77777777" w:rsidR="00630ACD" w:rsidRDefault="00630ACD" w:rsidP="00826FCC">
            <w:pPr>
              <w:jc w:val="center"/>
            </w:pPr>
          </w:p>
          <w:p w14:paraId="64481ECE" w14:textId="77777777" w:rsidR="00630ACD" w:rsidRDefault="00630ACD" w:rsidP="00826FCC">
            <w:pPr>
              <w:jc w:val="center"/>
            </w:pPr>
          </w:p>
          <w:p w14:paraId="596AE77A" w14:textId="77777777" w:rsidR="00630ACD" w:rsidRDefault="00630ACD" w:rsidP="00826FCC">
            <w:pPr>
              <w:jc w:val="center"/>
            </w:pPr>
          </w:p>
          <w:p w14:paraId="4090ED03" w14:textId="3DD2C20B" w:rsidR="00826FCC" w:rsidRPr="00E31C92" w:rsidRDefault="00826FCC" w:rsidP="00826FCC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33808C" w14:textId="77777777" w:rsidR="00826FCC" w:rsidRDefault="00826FCC" w:rsidP="00826FCC">
            <w:pPr>
              <w:ind w:left="-108" w:right="-108"/>
              <w:jc w:val="center"/>
            </w:pPr>
          </w:p>
          <w:p w14:paraId="1ED74424" w14:textId="77777777" w:rsidR="00826FCC" w:rsidRDefault="00826FCC" w:rsidP="00826FCC">
            <w:pPr>
              <w:ind w:left="-108" w:right="-108"/>
              <w:jc w:val="center"/>
            </w:pPr>
          </w:p>
          <w:p w14:paraId="435DE548" w14:textId="77777777" w:rsidR="00826FCC" w:rsidRDefault="00826FCC" w:rsidP="00826FCC">
            <w:pPr>
              <w:ind w:left="-108" w:right="-108"/>
              <w:jc w:val="center"/>
            </w:pPr>
          </w:p>
          <w:p w14:paraId="703A8D49" w14:textId="77777777" w:rsidR="00826FCC" w:rsidRDefault="00826FCC" w:rsidP="00826FCC">
            <w:pPr>
              <w:ind w:left="-108" w:right="-108"/>
              <w:jc w:val="center"/>
            </w:pPr>
          </w:p>
          <w:p w14:paraId="6264201F" w14:textId="77777777" w:rsidR="00826FCC" w:rsidRDefault="00826FCC" w:rsidP="00826FCC">
            <w:pPr>
              <w:ind w:left="-108" w:right="-108"/>
              <w:jc w:val="center"/>
            </w:pPr>
          </w:p>
          <w:p w14:paraId="114B1066" w14:textId="682DD504" w:rsidR="00826FCC" w:rsidRDefault="00826FCC" w:rsidP="00826FCC">
            <w:pPr>
              <w:ind w:left="-108" w:right="-108"/>
              <w:jc w:val="center"/>
            </w:pPr>
            <w:r>
              <w:t>2 600 руб.</w:t>
            </w:r>
          </w:p>
          <w:p w14:paraId="07C0DBAB" w14:textId="77777777" w:rsidR="00826FCC" w:rsidRDefault="00826FCC" w:rsidP="00826FCC">
            <w:pPr>
              <w:ind w:left="-108" w:right="-108"/>
              <w:jc w:val="center"/>
            </w:pPr>
          </w:p>
          <w:p w14:paraId="0CB7F4F5" w14:textId="77777777" w:rsidR="00826FCC" w:rsidRDefault="00826FCC" w:rsidP="00826FCC">
            <w:pPr>
              <w:ind w:left="-108" w:right="-108"/>
              <w:jc w:val="center"/>
            </w:pPr>
          </w:p>
          <w:p w14:paraId="044EB657" w14:textId="77777777" w:rsidR="00826FCC" w:rsidRDefault="00826FCC" w:rsidP="00826FCC">
            <w:pPr>
              <w:ind w:left="-108" w:right="-108"/>
              <w:jc w:val="center"/>
            </w:pPr>
          </w:p>
          <w:p w14:paraId="12E15440" w14:textId="14AC90CB" w:rsidR="00826FCC" w:rsidRPr="00E31C92" w:rsidRDefault="00826FCC" w:rsidP="00826FCC">
            <w:pPr>
              <w:ind w:left="-108" w:right="-108"/>
              <w:jc w:val="center"/>
            </w:pPr>
            <w:r>
              <w:t>3 000 руб.</w:t>
            </w:r>
          </w:p>
        </w:tc>
      </w:tr>
      <w:tr w:rsidR="00826FCC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1AB6AC8C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</w:tcPr>
          <w:p w14:paraId="6D063965" w14:textId="009448B2" w:rsidR="00826FCC" w:rsidRDefault="00826FCC" w:rsidP="00826FCC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 на выезд от имени обоих родителей, федеральный тариф взыскивается с каждого родителя. </w:t>
            </w:r>
          </w:p>
        </w:tc>
      </w:tr>
      <w:tr w:rsidR="00826FCC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708F2207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3.  </w:t>
            </w:r>
            <w:proofErr w:type="gramStart"/>
            <w:r w:rsidRPr="004D538F">
              <w:rPr>
                <w:b/>
                <w:color w:val="800000"/>
              </w:rPr>
              <w:t>ДОВЕРЕННОСТИ,  ОТМЕНА</w:t>
            </w:r>
            <w:proofErr w:type="gramEnd"/>
            <w:r w:rsidRPr="004D538F">
              <w:rPr>
                <w:b/>
                <w:color w:val="800000"/>
              </w:rPr>
              <w:t xml:space="preserve"> ДОВЕРЕННОСТЕЙ</w:t>
            </w:r>
          </w:p>
          <w:p w14:paraId="3E194926" w14:textId="77777777" w:rsidR="00826FCC" w:rsidRPr="00D33019" w:rsidRDefault="00826FCC" w:rsidP="00826FCC">
            <w:pPr>
              <w:jc w:val="center"/>
              <w:rPr>
                <w:sz w:val="20"/>
                <w:szCs w:val="20"/>
              </w:rPr>
            </w:pPr>
          </w:p>
        </w:tc>
      </w:tr>
      <w:tr w:rsidR="00826FCC" w14:paraId="52C453BC" w14:textId="77777777" w:rsidTr="00630ACD">
        <w:trPr>
          <w:trHeight w:val="144"/>
        </w:trPr>
        <w:tc>
          <w:tcPr>
            <w:tcW w:w="716" w:type="dxa"/>
          </w:tcPr>
          <w:p w14:paraId="157CD908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9EB563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F09BE6F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13DB9BA4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BCD93F8" w14:textId="61F0AE55" w:rsidR="00826FCC" w:rsidRPr="00237E74" w:rsidRDefault="00826FCC" w:rsidP="00826FCC">
            <w:pPr>
              <w:jc w:val="both"/>
            </w:pPr>
            <w:r w:rsidRPr="00237E74">
              <w:rPr>
                <w:bCs/>
              </w:rPr>
              <w:lastRenderedPageBreak/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08B2631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2CF4C92A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</w:tcPr>
          <w:p w14:paraId="00B6F239" w14:textId="77777777" w:rsidR="00630ACD" w:rsidRDefault="00630ACD" w:rsidP="00826FCC">
            <w:pPr>
              <w:jc w:val="center"/>
            </w:pPr>
          </w:p>
          <w:p w14:paraId="4969CC6F" w14:textId="77777777" w:rsidR="00630ACD" w:rsidRDefault="00630ACD" w:rsidP="00826FCC">
            <w:pPr>
              <w:jc w:val="center"/>
            </w:pPr>
          </w:p>
          <w:p w14:paraId="4966B0D1" w14:textId="77777777" w:rsidR="00630ACD" w:rsidRDefault="00630ACD" w:rsidP="00826FCC">
            <w:pPr>
              <w:jc w:val="center"/>
            </w:pPr>
          </w:p>
          <w:p w14:paraId="4CC2E1DF" w14:textId="77777777" w:rsidR="00630ACD" w:rsidRDefault="00630ACD" w:rsidP="00826FCC">
            <w:pPr>
              <w:jc w:val="center"/>
            </w:pPr>
          </w:p>
          <w:p w14:paraId="5D959578" w14:textId="77777777" w:rsidR="00630ACD" w:rsidRDefault="00630ACD" w:rsidP="00826FCC">
            <w:pPr>
              <w:jc w:val="center"/>
            </w:pPr>
          </w:p>
          <w:p w14:paraId="1F503BC1" w14:textId="77777777" w:rsidR="00630ACD" w:rsidRDefault="00630ACD" w:rsidP="00826FCC">
            <w:pPr>
              <w:jc w:val="center"/>
            </w:pPr>
          </w:p>
          <w:p w14:paraId="005AA6A6" w14:textId="77777777" w:rsidR="00630ACD" w:rsidRDefault="00630ACD" w:rsidP="00826FCC">
            <w:pPr>
              <w:jc w:val="center"/>
            </w:pPr>
          </w:p>
          <w:p w14:paraId="187791AE" w14:textId="77777777" w:rsidR="00630ACD" w:rsidRDefault="00630ACD" w:rsidP="00826FCC">
            <w:pPr>
              <w:jc w:val="center"/>
            </w:pPr>
          </w:p>
          <w:p w14:paraId="68B10663" w14:textId="30B7DBCA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C910718" w14:textId="77777777" w:rsidR="00826FCC" w:rsidRPr="00237E74" w:rsidRDefault="00826FCC" w:rsidP="00826FCC">
            <w:pPr>
              <w:jc w:val="center"/>
            </w:pPr>
          </w:p>
          <w:p w14:paraId="02C9D95F" w14:textId="77777777" w:rsidR="00826FCC" w:rsidRPr="00237E74" w:rsidRDefault="00826FCC" w:rsidP="00826FCC">
            <w:pPr>
              <w:jc w:val="center"/>
            </w:pPr>
          </w:p>
          <w:p w14:paraId="14A4C717" w14:textId="77777777" w:rsidR="00826FCC" w:rsidRPr="00237E74" w:rsidRDefault="00826FCC" w:rsidP="00826FCC">
            <w:pPr>
              <w:jc w:val="center"/>
            </w:pPr>
          </w:p>
          <w:p w14:paraId="10766BF7" w14:textId="77777777" w:rsidR="00826FCC" w:rsidRPr="00237E74" w:rsidRDefault="00826FCC" w:rsidP="00826FCC">
            <w:pPr>
              <w:jc w:val="center"/>
            </w:pPr>
          </w:p>
          <w:p w14:paraId="2A18AC76" w14:textId="77777777" w:rsidR="00826FCC" w:rsidRPr="00237E74" w:rsidRDefault="00826FCC" w:rsidP="00826FCC">
            <w:pPr>
              <w:jc w:val="center"/>
            </w:pPr>
          </w:p>
          <w:p w14:paraId="0F9CFA85" w14:textId="77777777" w:rsidR="00826FCC" w:rsidRPr="00237E74" w:rsidRDefault="00826FCC" w:rsidP="00826FCC">
            <w:pPr>
              <w:jc w:val="center"/>
            </w:pPr>
          </w:p>
          <w:p w14:paraId="7A4B8365" w14:textId="77777777" w:rsidR="00826FCC" w:rsidRDefault="00826FCC" w:rsidP="00826FCC">
            <w:pPr>
              <w:jc w:val="center"/>
            </w:pPr>
          </w:p>
          <w:p w14:paraId="7FDD129A" w14:textId="57780C30" w:rsidR="00826FCC" w:rsidRPr="00237E74" w:rsidRDefault="00826FCC" w:rsidP="00826FCC">
            <w:pPr>
              <w:jc w:val="center"/>
            </w:pPr>
            <w:r>
              <w:lastRenderedPageBreak/>
              <w:t>2 800</w:t>
            </w:r>
            <w:r w:rsidRPr="00237E74">
              <w:t xml:space="preserve"> руб.</w:t>
            </w:r>
          </w:p>
          <w:p w14:paraId="5F1F912F" w14:textId="77777777" w:rsidR="00826FCC" w:rsidRPr="00237E74" w:rsidRDefault="00826FCC" w:rsidP="00826FCC">
            <w:pPr>
              <w:jc w:val="center"/>
            </w:pPr>
          </w:p>
          <w:p w14:paraId="13A8EE22" w14:textId="1FBDDC6E" w:rsidR="00826FCC" w:rsidRPr="00237E74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72EB464B" w14:textId="77777777" w:rsidTr="008C73E0">
        <w:trPr>
          <w:trHeight w:val="144"/>
        </w:trPr>
        <w:tc>
          <w:tcPr>
            <w:tcW w:w="716" w:type="dxa"/>
          </w:tcPr>
          <w:p w14:paraId="5464DAD7" w14:textId="226D391A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3C2C5E2C" w14:textId="76A4774D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 xml:space="preserve"> на оформление и получение пенсий в отделениях Почты России, пособий, субсидий, иных соцвыплат, в том числе связанных с инвалидностью, получение средств реабилитации</w:t>
            </w:r>
          </w:p>
        </w:tc>
        <w:tc>
          <w:tcPr>
            <w:tcW w:w="2984" w:type="dxa"/>
            <w:vAlign w:val="center"/>
          </w:tcPr>
          <w:p w14:paraId="0D257F53" w14:textId="38ADA577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vAlign w:val="center"/>
          </w:tcPr>
          <w:p w14:paraId="7292559C" w14:textId="0A28D012" w:rsidR="00826FCC" w:rsidRPr="00237E74" w:rsidRDefault="00826FCC" w:rsidP="00826FCC">
            <w:pPr>
              <w:jc w:val="center"/>
            </w:pPr>
            <w:r w:rsidRPr="00237E74">
              <w:t>1 </w:t>
            </w:r>
            <w:r>
              <w:t>50</w:t>
            </w:r>
            <w:r w:rsidRPr="00237E74">
              <w:t>0 руб.</w:t>
            </w:r>
          </w:p>
        </w:tc>
      </w:tr>
      <w:tr w:rsidR="00826FCC" w14:paraId="2CAD6861" w14:textId="77777777" w:rsidTr="00252D2A">
        <w:trPr>
          <w:trHeight w:val="144"/>
        </w:trPr>
        <w:tc>
          <w:tcPr>
            <w:tcW w:w="716" w:type="dxa"/>
          </w:tcPr>
          <w:p w14:paraId="788748A4" w14:textId="77777777" w:rsidR="00826FCC" w:rsidRPr="001E4259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0A20AC03" w14:textId="78FAA8AC" w:rsidR="00826FCC" w:rsidRPr="001E4259" w:rsidRDefault="00826FCC" w:rsidP="00826FCC">
            <w:pPr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273" w:type="dxa"/>
          </w:tcPr>
          <w:p w14:paraId="5B5985ED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1473C3FF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32BA85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0D2A5297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73B154" w14:textId="53B6B0A9" w:rsidR="00826FCC" w:rsidRPr="001E425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proofErr w:type="gramStart"/>
            <w:r w:rsidRPr="00150D2D">
              <w:t>юр.лица</w:t>
            </w:r>
            <w:proofErr w:type="spellEnd"/>
            <w:proofErr w:type="gramEnd"/>
            <w:r w:rsidRPr="00150D2D">
              <w:t>.</w:t>
            </w:r>
          </w:p>
        </w:tc>
        <w:tc>
          <w:tcPr>
            <w:tcW w:w="2984" w:type="dxa"/>
            <w:vAlign w:val="center"/>
          </w:tcPr>
          <w:p w14:paraId="4B66ACDF" w14:textId="7AB51752" w:rsidR="00826FCC" w:rsidRPr="001E4259" w:rsidRDefault="00826FCC" w:rsidP="00826FCC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</w:tcPr>
          <w:p w14:paraId="104C99E8" w14:textId="77777777" w:rsidR="00826FCC" w:rsidRPr="00150D2D" w:rsidRDefault="00826FCC" w:rsidP="00826FCC">
            <w:pPr>
              <w:jc w:val="center"/>
            </w:pPr>
          </w:p>
          <w:p w14:paraId="65B90929" w14:textId="77777777" w:rsidR="00826FCC" w:rsidRPr="00150D2D" w:rsidRDefault="00826FCC" w:rsidP="00826FCC">
            <w:pPr>
              <w:jc w:val="center"/>
            </w:pPr>
          </w:p>
          <w:p w14:paraId="06A1465C" w14:textId="77777777" w:rsidR="00826FCC" w:rsidRPr="00150D2D" w:rsidRDefault="00826FCC" w:rsidP="00826FCC">
            <w:pPr>
              <w:jc w:val="center"/>
            </w:pPr>
          </w:p>
          <w:p w14:paraId="7414F071" w14:textId="103E333A" w:rsidR="00826FCC" w:rsidRPr="00150D2D" w:rsidRDefault="00826FCC" w:rsidP="00826FCC">
            <w:pPr>
              <w:jc w:val="center"/>
            </w:pPr>
            <w:r w:rsidRPr="00150D2D">
              <w:t>3 </w:t>
            </w:r>
            <w:r>
              <w:t>5</w:t>
            </w:r>
            <w:r w:rsidRPr="00150D2D">
              <w:t>00 руб.</w:t>
            </w:r>
          </w:p>
          <w:p w14:paraId="625901A8" w14:textId="77777777" w:rsidR="00826FCC" w:rsidRPr="00150D2D" w:rsidRDefault="00826FCC" w:rsidP="00826FCC">
            <w:pPr>
              <w:jc w:val="center"/>
            </w:pPr>
          </w:p>
          <w:p w14:paraId="3D02BA2F" w14:textId="02965A9C" w:rsidR="00826FCC" w:rsidRPr="001E4259" w:rsidRDefault="00826FCC" w:rsidP="00826FCC">
            <w:pPr>
              <w:jc w:val="center"/>
            </w:pPr>
            <w:r>
              <w:t>5 30</w:t>
            </w:r>
            <w:r w:rsidRPr="00150D2D">
              <w:t>0 руб.</w:t>
            </w:r>
          </w:p>
        </w:tc>
      </w:tr>
      <w:tr w:rsidR="00826FCC" w14:paraId="46F7ECC8" w14:textId="77777777" w:rsidTr="00E350C2">
        <w:trPr>
          <w:trHeight w:val="144"/>
        </w:trPr>
        <w:tc>
          <w:tcPr>
            <w:tcW w:w="716" w:type="dxa"/>
          </w:tcPr>
          <w:p w14:paraId="50CD34C7" w14:textId="68EBC0DB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49BAB119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1A28DFC8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1DAB03" w14:textId="77777777" w:rsidR="00826FCC" w:rsidRPr="00237E74" w:rsidRDefault="00826FCC" w:rsidP="00826FCC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6636642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6E9C31" w14:textId="5D1ECF96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  <w:vAlign w:val="center"/>
          </w:tcPr>
          <w:p w14:paraId="0D6B0535" w14:textId="2434FC1D" w:rsidR="00826FCC" w:rsidRPr="00150D2D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FB8B22A" w14:textId="77777777" w:rsidR="00826FCC" w:rsidRPr="00237E74" w:rsidRDefault="00826FCC" w:rsidP="00826FCC">
            <w:pPr>
              <w:jc w:val="center"/>
            </w:pPr>
          </w:p>
          <w:p w14:paraId="0B97AFA1" w14:textId="77777777" w:rsidR="00826FCC" w:rsidRPr="00237E74" w:rsidRDefault="00826FCC" w:rsidP="00826FCC">
            <w:pPr>
              <w:jc w:val="center"/>
            </w:pPr>
          </w:p>
          <w:p w14:paraId="55397A12" w14:textId="77777777" w:rsidR="00826FCC" w:rsidRDefault="00826FCC" w:rsidP="00826FCC">
            <w:pPr>
              <w:jc w:val="center"/>
            </w:pPr>
          </w:p>
          <w:p w14:paraId="190CE26D" w14:textId="77777777" w:rsidR="00826FCC" w:rsidRPr="00237E74" w:rsidRDefault="00826FCC" w:rsidP="00826FCC">
            <w:pPr>
              <w:jc w:val="center"/>
            </w:pPr>
          </w:p>
          <w:p w14:paraId="1E5739EE" w14:textId="064A63F1" w:rsidR="00826FCC" w:rsidRPr="00237E74" w:rsidRDefault="00826FCC" w:rsidP="00826FCC">
            <w:pPr>
              <w:jc w:val="center"/>
            </w:pPr>
            <w:r>
              <w:t>2 80</w:t>
            </w:r>
            <w:r w:rsidRPr="00237E74">
              <w:t>0 руб.</w:t>
            </w:r>
          </w:p>
          <w:p w14:paraId="13561A22" w14:textId="77777777" w:rsidR="00826FCC" w:rsidRPr="00237E74" w:rsidRDefault="00826FCC" w:rsidP="00826FCC">
            <w:pPr>
              <w:jc w:val="center"/>
            </w:pPr>
          </w:p>
          <w:p w14:paraId="5DB36A0A" w14:textId="365416E4" w:rsidR="00826FCC" w:rsidRPr="00150D2D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11376AE3" w14:textId="77777777" w:rsidTr="00252D2A">
        <w:trPr>
          <w:trHeight w:val="144"/>
        </w:trPr>
        <w:tc>
          <w:tcPr>
            <w:tcW w:w="716" w:type="dxa"/>
          </w:tcPr>
          <w:p w14:paraId="20FE3EE6" w14:textId="375292BC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54BFB873" w14:textId="3BDC50D1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vAlign w:val="center"/>
          </w:tcPr>
          <w:p w14:paraId="49F5A384" w14:textId="0E152DC2" w:rsidR="00826FCC" w:rsidRPr="00237E74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EE7E48B" w14:textId="1CCB43A6" w:rsidR="00826FCC" w:rsidRPr="00237E74" w:rsidRDefault="00826FCC" w:rsidP="00826FCC">
            <w:pPr>
              <w:jc w:val="center"/>
            </w:pPr>
            <w:r>
              <w:t xml:space="preserve">1 500 </w:t>
            </w:r>
            <w:r w:rsidRPr="000F6FEB">
              <w:t xml:space="preserve">руб. </w:t>
            </w:r>
          </w:p>
        </w:tc>
      </w:tr>
      <w:tr w:rsidR="00826FCC" w14:paraId="59CFC551" w14:textId="77777777" w:rsidTr="00252D2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24BCFC23" w14:textId="75D415D4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6CD43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3D15F083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DB8A3CA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7F7039D2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F672B6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1219593" w14:textId="21E87C2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073C721" w14:textId="71BE95BC" w:rsidR="00826FCC" w:rsidRPr="00AF3242" w:rsidRDefault="00826FCC" w:rsidP="00826FCC">
            <w:pPr>
              <w:jc w:val="center"/>
              <w:rPr>
                <w:lang w:val="en-US"/>
              </w:rPr>
            </w:pPr>
            <w:r w:rsidRPr="00677BBA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833346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3F52E6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A6200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4CBA8206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A1AF141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6A6129E" w14:textId="510D498D" w:rsidR="00826FCC" w:rsidRPr="009C6C00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110 руб.</w:t>
            </w:r>
          </w:p>
          <w:p w14:paraId="0C252698" w14:textId="77777777" w:rsidR="00826FCC" w:rsidRPr="00450707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08465DFA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0E90019C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59A8394" w14:textId="6BFB473A" w:rsidR="00826FCC" w:rsidRPr="00BE281A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105 руб.</w:t>
            </w:r>
          </w:p>
          <w:p w14:paraId="74AADC3B" w14:textId="443B0E73" w:rsidR="00826FCC" w:rsidRPr="000F6FEB" w:rsidRDefault="00826FCC" w:rsidP="00826FCC">
            <w:pPr>
              <w:jc w:val="center"/>
            </w:pPr>
          </w:p>
        </w:tc>
      </w:tr>
      <w:tr w:rsidR="00826FCC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10C3A4E8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4.    </w:t>
            </w:r>
            <w:proofErr w:type="gramStart"/>
            <w:r w:rsidRPr="004D538F">
              <w:rPr>
                <w:b/>
                <w:color w:val="800000"/>
              </w:rPr>
              <w:t>ЗАВЕЩАНИЯ,  ИСПОЛНЕНИЕ</w:t>
            </w:r>
            <w:proofErr w:type="gramEnd"/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ЗАВЕЩЕНИЙ,  ОТМЕНА</w:t>
            </w:r>
            <w:proofErr w:type="gramEnd"/>
            <w:r w:rsidRPr="004D538F">
              <w:rPr>
                <w:b/>
                <w:color w:val="800000"/>
              </w:rPr>
              <w:t xml:space="preserve"> ЗАВЕЩАНИЙ</w:t>
            </w:r>
          </w:p>
          <w:p w14:paraId="3C9A14C0" w14:textId="77777777" w:rsidR="00826FCC" w:rsidRDefault="00826FCC" w:rsidP="00826FCC"/>
        </w:tc>
      </w:tr>
      <w:tr w:rsidR="00826FCC" w14:paraId="0ADF0E81" w14:textId="77777777" w:rsidTr="007E6B92">
        <w:trPr>
          <w:trHeight w:val="542"/>
        </w:trPr>
        <w:tc>
          <w:tcPr>
            <w:tcW w:w="716" w:type="dxa"/>
            <w:vAlign w:val="center"/>
          </w:tcPr>
          <w:p w14:paraId="330A9ECC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vAlign w:val="center"/>
          </w:tcPr>
          <w:p w14:paraId="4D3BD414" w14:textId="49CC8F76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завещания </w:t>
            </w:r>
          </w:p>
        </w:tc>
        <w:tc>
          <w:tcPr>
            <w:tcW w:w="2984" w:type="dxa"/>
            <w:vAlign w:val="center"/>
          </w:tcPr>
          <w:p w14:paraId="2E818CCB" w14:textId="05C66F17" w:rsidR="00826FCC" w:rsidRPr="00237E74" w:rsidRDefault="00826FCC" w:rsidP="00826FCC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vAlign w:val="center"/>
          </w:tcPr>
          <w:p w14:paraId="3EB6EE41" w14:textId="52CDD9EC" w:rsidR="00826FCC" w:rsidRPr="00237E74" w:rsidRDefault="00826FCC" w:rsidP="00826FCC">
            <w:pPr>
              <w:jc w:val="center"/>
            </w:pPr>
            <w:r>
              <w:t>3 9</w:t>
            </w:r>
            <w:r w:rsidRPr="00237E74">
              <w:t xml:space="preserve">00 руб. </w:t>
            </w:r>
          </w:p>
        </w:tc>
      </w:tr>
      <w:tr w:rsidR="00826FCC" w14:paraId="0E9FE9A6" w14:textId="77777777" w:rsidTr="000F0A19">
        <w:trPr>
          <w:trHeight w:val="144"/>
        </w:trPr>
        <w:tc>
          <w:tcPr>
            <w:tcW w:w="716" w:type="dxa"/>
          </w:tcPr>
          <w:p w14:paraId="120D960B" w14:textId="21EC1D3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</w:tcPr>
          <w:p w14:paraId="2E41EF60" w14:textId="47A8814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2890560" w14:textId="1DBE9754" w:rsidR="00826FCC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4DA00300" w14:textId="3893DFB4" w:rsidR="00826FCC" w:rsidRDefault="00826FCC" w:rsidP="00826FCC">
            <w:pPr>
              <w:jc w:val="center"/>
            </w:pPr>
            <w:r>
              <w:t>28 950 руб.</w:t>
            </w:r>
          </w:p>
        </w:tc>
      </w:tr>
      <w:tr w:rsidR="00826FCC" w14:paraId="1374932C" w14:textId="77777777" w:rsidTr="00C809C4">
        <w:trPr>
          <w:trHeight w:val="482"/>
        </w:trPr>
        <w:tc>
          <w:tcPr>
            <w:tcW w:w="716" w:type="dxa"/>
            <w:vAlign w:val="center"/>
          </w:tcPr>
          <w:p w14:paraId="7F14B91A" w14:textId="5415464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4273" w:type="dxa"/>
            <w:vAlign w:val="center"/>
          </w:tcPr>
          <w:p w14:paraId="590E0E49" w14:textId="57EBD8CB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vAlign w:val="center"/>
          </w:tcPr>
          <w:p w14:paraId="0B46D978" w14:textId="2D8C3588" w:rsidR="00826FCC" w:rsidRDefault="00826FCC" w:rsidP="00826FCC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vAlign w:val="center"/>
          </w:tcPr>
          <w:p w14:paraId="381186FE" w14:textId="5AEFCC43" w:rsidR="00826FCC" w:rsidRDefault="00826FCC" w:rsidP="00826FCC">
            <w:pPr>
              <w:jc w:val="center"/>
            </w:pPr>
            <w:r>
              <w:t>6 350 руб.</w:t>
            </w:r>
          </w:p>
        </w:tc>
      </w:tr>
      <w:tr w:rsidR="00826FCC" w14:paraId="6205F50C" w14:textId="77777777" w:rsidTr="00285265">
        <w:trPr>
          <w:trHeight w:val="144"/>
        </w:trPr>
        <w:tc>
          <w:tcPr>
            <w:tcW w:w="716" w:type="dxa"/>
          </w:tcPr>
          <w:p w14:paraId="2A3C2B01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14A8B6B" w14:textId="4DF1859D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03D381B5" w14:textId="7CDB62F2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закрытого завещания) </w:t>
            </w:r>
          </w:p>
        </w:tc>
        <w:tc>
          <w:tcPr>
            <w:tcW w:w="2984" w:type="dxa"/>
          </w:tcPr>
          <w:p w14:paraId="6423BD91" w14:textId="77777777" w:rsidR="00826FCC" w:rsidRDefault="00826FCC" w:rsidP="00826FCC">
            <w:pPr>
              <w:jc w:val="center"/>
            </w:pPr>
          </w:p>
          <w:p w14:paraId="4A2C4216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826FCC" w:rsidRPr="000F6FEB" w:rsidRDefault="00826FCC" w:rsidP="00826FC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614AB8D" w14:textId="12F19DAF" w:rsidR="00826FCC" w:rsidRPr="000F6FEB" w:rsidRDefault="00826FCC" w:rsidP="00826FCC">
            <w:pPr>
              <w:jc w:val="center"/>
            </w:pPr>
            <w:r>
              <w:t>4 850</w:t>
            </w:r>
            <w:r w:rsidRPr="000F6FEB">
              <w:t xml:space="preserve"> руб. </w:t>
            </w:r>
          </w:p>
        </w:tc>
      </w:tr>
      <w:tr w:rsidR="00826FCC" w14:paraId="362B3883" w14:textId="77777777" w:rsidTr="00285265">
        <w:trPr>
          <w:trHeight w:val="144"/>
        </w:trPr>
        <w:tc>
          <w:tcPr>
            <w:tcW w:w="716" w:type="dxa"/>
          </w:tcPr>
          <w:p w14:paraId="1996A960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43EC7D73" w14:textId="1A7ACEB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629579BF" w14:textId="77777777" w:rsidR="00826FCC" w:rsidRPr="000F6FEB" w:rsidRDefault="00826FCC" w:rsidP="00826FCC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</w:tcPr>
          <w:p w14:paraId="1B6C6D7B" w14:textId="77777777" w:rsidR="00826FCC" w:rsidRPr="000F6FEB" w:rsidRDefault="00826FCC" w:rsidP="00826FCC">
            <w:pPr>
              <w:jc w:val="center"/>
            </w:pPr>
          </w:p>
          <w:p w14:paraId="29B0BA09" w14:textId="77777777" w:rsidR="00826FCC" w:rsidRPr="000F6FEB" w:rsidRDefault="00826FCC" w:rsidP="00826FCC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</w:tcPr>
          <w:p w14:paraId="62779AEA" w14:textId="77777777" w:rsidR="00826FCC" w:rsidRPr="000F6FEB" w:rsidRDefault="00826FCC" w:rsidP="00826FCC">
            <w:pPr>
              <w:ind w:right="-119"/>
              <w:jc w:val="center"/>
            </w:pPr>
          </w:p>
          <w:p w14:paraId="063B90B6" w14:textId="0C9F745D" w:rsidR="00826FCC" w:rsidRPr="000F6FEB" w:rsidRDefault="00826FCC" w:rsidP="00826FCC">
            <w:pPr>
              <w:ind w:right="-119"/>
              <w:jc w:val="center"/>
            </w:pPr>
            <w:r>
              <w:t>4 850</w:t>
            </w:r>
            <w:r w:rsidRPr="000F6FEB">
              <w:t xml:space="preserve"> руб.</w:t>
            </w:r>
          </w:p>
        </w:tc>
      </w:tr>
      <w:tr w:rsidR="00826FCC" w14:paraId="6FB7200D" w14:textId="77777777" w:rsidTr="00285265">
        <w:trPr>
          <w:trHeight w:val="144"/>
        </w:trPr>
        <w:tc>
          <w:tcPr>
            <w:tcW w:w="716" w:type="dxa"/>
          </w:tcPr>
          <w:p w14:paraId="3323BB61" w14:textId="7DD7929A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7CD83E25" w14:textId="1995D3B2" w:rsidR="00826FCC" w:rsidRPr="000F6FEB" w:rsidRDefault="00826FCC" w:rsidP="00826FCC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vAlign w:val="center"/>
          </w:tcPr>
          <w:p w14:paraId="0ED4FD57" w14:textId="77777777" w:rsidR="00826FCC" w:rsidRPr="000F6FEB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1C07BBAA" w14:textId="26ECB9D6" w:rsidR="00826FCC" w:rsidRPr="000F6FEB" w:rsidRDefault="00826FCC" w:rsidP="00826FCC">
            <w:pPr>
              <w:jc w:val="center"/>
            </w:pPr>
            <w:r>
              <w:t>95</w:t>
            </w:r>
            <w:r w:rsidRPr="000F6FEB">
              <w:t xml:space="preserve">0 руб. </w:t>
            </w:r>
          </w:p>
        </w:tc>
      </w:tr>
      <w:tr w:rsidR="00826FCC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5594D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3D1C7B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07A82FC" w14:textId="443A1BF3" w:rsidR="00826FCC" w:rsidRPr="000F6FEB" w:rsidRDefault="00826FCC" w:rsidP="00826FCC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6FFD165" w14:textId="77777777" w:rsidR="00826FCC" w:rsidRDefault="00826FCC" w:rsidP="00826FCC">
            <w:pPr>
              <w:jc w:val="center"/>
            </w:pPr>
          </w:p>
          <w:p w14:paraId="1F10CCFC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AD921D" w14:textId="77777777" w:rsidR="00826FCC" w:rsidRDefault="00826FCC" w:rsidP="00826FCC">
            <w:pPr>
              <w:jc w:val="center"/>
            </w:pPr>
          </w:p>
          <w:p w14:paraId="7C31B84F" w14:textId="7E72E0B2" w:rsidR="00826FCC" w:rsidRPr="000F6FEB" w:rsidRDefault="00826FCC" w:rsidP="00826FCC">
            <w:pPr>
              <w:jc w:val="center"/>
            </w:pPr>
            <w:r>
              <w:t>3 80</w:t>
            </w:r>
            <w:r w:rsidRPr="000F6FEB">
              <w:t xml:space="preserve">0 руб. </w:t>
            </w:r>
          </w:p>
        </w:tc>
      </w:tr>
      <w:tr w:rsidR="00826FCC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826FCC" w:rsidRPr="00D33019" w:rsidRDefault="00826FCC" w:rsidP="00826FCC">
            <w:pPr>
              <w:ind w:left="360"/>
              <w:rPr>
                <w:b/>
              </w:rPr>
            </w:pPr>
          </w:p>
          <w:p w14:paraId="0DC5546E" w14:textId="77777777" w:rsidR="00826FCC" w:rsidRPr="004D538F" w:rsidRDefault="00826FCC" w:rsidP="00826FCC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826FCC" w:rsidRPr="00D33019" w:rsidRDefault="00826FCC" w:rsidP="00826FCC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826FCC" w:rsidRDefault="00826FCC" w:rsidP="00826FCC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826FCC" w14:paraId="79228094" w14:textId="77777777" w:rsidTr="009332A4">
        <w:trPr>
          <w:trHeight w:val="144"/>
        </w:trPr>
        <w:tc>
          <w:tcPr>
            <w:tcW w:w="716" w:type="dxa"/>
          </w:tcPr>
          <w:p w14:paraId="4C567E76" w14:textId="656034FB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</w:tcPr>
          <w:p w14:paraId="7636A888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826FCC" w:rsidRPr="00505858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826FCC" w:rsidRPr="003168C6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826FCC" w:rsidRPr="00942C66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77F422B5" w14:textId="77777777" w:rsidR="00826FCC" w:rsidRDefault="00826FCC" w:rsidP="00826FCC">
            <w:pPr>
              <w:jc w:val="center"/>
            </w:pPr>
          </w:p>
          <w:p w14:paraId="6BE48172" w14:textId="77777777" w:rsidR="00826FCC" w:rsidRDefault="00826FCC" w:rsidP="00826FCC">
            <w:pPr>
              <w:jc w:val="center"/>
            </w:pPr>
          </w:p>
          <w:p w14:paraId="3846F0D2" w14:textId="77777777" w:rsidR="00826FCC" w:rsidRDefault="00826FCC" w:rsidP="00826FCC">
            <w:pPr>
              <w:jc w:val="center"/>
            </w:pPr>
          </w:p>
          <w:p w14:paraId="14916C41" w14:textId="77777777" w:rsidR="00826FCC" w:rsidRDefault="00826FCC" w:rsidP="00826FCC">
            <w:pPr>
              <w:jc w:val="center"/>
            </w:pPr>
          </w:p>
          <w:p w14:paraId="29F2A36D" w14:textId="77777777" w:rsidR="00826FCC" w:rsidRDefault="00826FCC" w:rsidP="00826FCC">
            <w:pPr>
              <w:jc w:val="center"/>
            </w:pPr>
          </w:p>
          <w:p w14:paraId="5C744DB5" w14:textId="77777777" w:rsidR="00826FCC" w:rsidRDefault="00826FCC" w:rsidP="00826FCC">
            <w:pPr>
              <w:jc w:val="center"/>
            </w:pPr>
          </w:p>
          <w:p w14:paraId="74D61309" w14:textId="77777777" w:rsidR="00826FCC" w:rsidRDefault="00826FCC" w:rsidP="00826FCC">
            <w:pPr>
              <w:jc w:val="center"/>
            </w:pPr>
          </w:p>
          <w:p w14:paraId="53A52AE4" w14:textId="77777777" w:rsidR="00826FCC" w:rsidRDefault="00826FCC" w:rsidP="00826FCC">
            <w:pPr>
              <w:jc w:val="center"/>
            </w:pPr>
            <w:r w:rsidRPr="00505858">
              <w:t>500 руб.</w:t>
            </w:r>
          </w:p>
          <w:p w14:paraId="026B58F4" w14:textId="77777777" w:rsidR="00826FCC" w:rsidRDefault="00826FCC" w:rsidP="00826FCC">
            <w:pPr>
              <w:jc w:val="center"/>
            </w:pPr>
          </w:p>
          <w:p w14:paraId="6B40403C" w14:textId="77777777" w:rsidR="00826FCC" w:rsidRDefault="00826FCC" w:rsidP="00826FCC">
            <w:pPr>
              <w:jc w:val="center"/>
            </w:pPr>
          </w:p>
          <w:p w14:paraId="1AED3576" w14:textId="77777777" w:rsidR="00826FCC" w:rsidRDefault="00826FCC" w:rsidP="00826FCC">
            <w:pPr>
              <w:jc w:val="center"/>
            </w:pPr>
          </w:p>
          <w:p w14:paraId="1928BD6C" w14:textId="77777777" w:rsidR="00826FCC" w:rsidRDefault="00826FCC" w:rsidP="00826FCC">
            <w:pPr>
              <w:jc w:val="center"/>
            </w:pPr>
          </w:p>
          <w:p w14:paraId="4AF78BA3" w14:textId="77777777" w:rsidR="00826FCC" w:rsidRDefault="00826FCC" w:rsidP="00826FCC">
            <w:pPr>
              <w:jc w:val="center"/>
            </w:pPr>
          </w:p>
          <w:p w14:paraId="15B4B6EC" w14:textId="77777777" w:rsidR="00826FCC" w:rsidRDefault="00826FCC" w:rsidP="00826FCC">
            <w:pPr>
              <w:jc w:val="center"/>
            </w:pPr>
          </w:p>
          <w:p w14:paraId="50DA32E2" w14:textId="77777777" w:rsidR="00826FCC" w:rsidRDefault="00826FCC" w:rsidP="00826FCC">
            <w:pPr>
              <w:jc w:val="center"/>
            </w:pPr>
          </w:p>
          <w:p w14:paraId="5DDED5F3" w14:textId="77777777" w:rsidR="00826FCC" w:rsidRDefault="00826FCC" w:rsidP="00826FCC">
            <w:pPr>
              <w:jc w:val="center"/>
            </w:pPr>
          </w:p>
          <w:p w14:paraId="48C2C0EA" w14:textId="77777777" w:rsidR="00826FCC" w:rsidRDefault="00826FCC" w:rsidP="00826FCC">
            <w:pPr>
              <w:jc w:val="center"/>
            </w:pPr>
          </w:p>
          <w:p w14:paraId="4A8F253A" w14:textId="41FCCCDD" w:rsidR="00826FCC" w:rsidRPr="00942C66" w:rsidRDefault="00826FCC" w:rsidP="00826FCC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</w:tcPr>
          <w:p w14:paraId="75844C1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AF10D29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1 1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5B61A107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29C81FA2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</w:tc>
      </w:tr>
      <w:tr w:rsidR="00826FCC" w14:paraId="42C02BCC" w14:textId="77777777" w:rsidTr="009332A4">
        <w:trPr>
          <w:trHeight w:val="144"/>
        </w:trPr>
        <w:tc>
          <w:tcPr>
            <w:tcW w:w="716" w:type="dxa"/>
          </w:tcPr>
          <w:p w14:paraId="1D41B795" w14:textId="3F461D02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</w:tcPr>
          <w:p w14:paraId="7F797153" w14:textId="77777777" w:rsidR="00826FCC" w:rsidRPr="00804EEF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826FCC" w:rsidRPr="00505858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999B932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DCB6727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7D2C9E79" w14:textId="026F8B8B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0C4905C7" w14:textId="77777777" w:rsidR="00826FCC" w:rsidRDefault="00826FCC" w:rsidP="00826FCC">
            <w:pPr>
              <w:jc w:val="center"/>
            </w:pPr>
          </w:p>
          <w:p w14:paraId="686F5233" w14:textId="77777777" w:rsidR="00826FCC" w:rsidRDefault="00826FCC" w:rsidP="00826FCC">
            <w:pPr>
              <w:jc w:val="center"/>
            </w:pPr>
          </w:p>
          <w:p w14:paraId="11B15420" w14:textId="77777777" w:rsidR="00826FCC" w:rsidRDefault="00826FCC" w:rsidP="00826FCC">
            <w:pPr>
              <w:jc w:val="center"/>
            </w:pPr>
          </w:p>
          <w:p w14:paraId="5AF4FF81" w14:textId="77777777" w:rsidR="00826FCC" w:rsidRDefault="00826FCC" w:rsidP="00826FCC">
            <w:pPr>
              <w:jc w:val="center"/>
            </w:pPr>
          </w:p>
          <w:p w14:paraId="03FAD454" w14:textId="77777777" w:rsidR="00826FCC" w:rsidRDefault="00826FCC" w:rsidP="00826FCC">
            <w:pPr>
              <w:jc w:val="center"/>
            </w:pPr>
          </w:p>
          <w:p w14:paraId="2F819160" w14:textId="77777777" w:rsidR="00826FCC" w:rsidRDefault="00826FCC" w:rsidP="00826FCC">
            <w:pPr>
              <w:jc w:val="center"/>
            </w:pPr>
            <w:r>
              <w:t>100 руб.</w:t>
            </w:r>
          </w:p>
          <w:p w14:paraId="18B2EB37" w14:textId="77777777" w:rsidR="00826FCC" w:rsidRDefault="00826FCC" w:rsidP="00826FCC">
            <w:pPr>
              <w:jc w:val="center"/>
            </w:pPr>
          </w:p>
          <w:p w14:paraId="22F66091" w14:textId="77777777" w:rsidR="00826FCC" w:rsidRDefault="00826FCC" w:rsidP="00826FCC">
            <w:pPr>
              <w:jc w:val="center"/>
            </w:pPr>
          </w:p>
          <w:p w14:paraId="60E36E5E" w14:textId="77777777" w:rsidR="00826FCC" w:rsidRDefault="00826FCC" w:rsidP="00826FCC">
            <w:pPr>
              <w:jc w:val="center"/>
            </w:pPr>
          </w:p>
          <w:p w14:paraId="100E083C" w14:textId="77777777" w:rsidR="00826FCC" w:rsidRDefault="00826FCC" w:rsidP="00826FCC">
            <w:pPr>
              <w:jc w:val="center"/>
            </w:pPr>
          </w:p>
          <w:p w14:paraId="055E917C" w14:textId="77777777" w:rsidR="00826FCC" w:rsidRDefault="00826FCC" w:rsidP="00826FCC">
            <w:pPr>
              <w:jc w:val="center"/>
            </w:pPr>
          </w:p>
          <w:p w14:paraId="17FFF18E" w14:textId="77777777" w:rsidR="00826FCC" w:rsidRDefault="00826FCC" w:rsidP="00826FCC">
            <w:pPr>
              <w:jc w:val="center"/>
            </w:pPr>
          </w:p>
          <w:p w14:paraId="50E28E35" w14:textId="77777777" w:rsidR="00826FCC" w:rsidRDefault="00826FCC" w:rsidP="00826FCC">
            <w:pPr>
              <w:jc w:val="center"/>
            </w:pPr>
          </w:p>
          <w:p w14:paraId="1E7654E2" w14:textId="77777777" w:rsidR="00826FCC" w:rsidRDefault="00826FCC" w:rsidP="00826FCC">
            <w:pPr>
              <w:jc w:val="center"/>
            </w:pPr>
          </w:p>
          <w:p w14:paraId="2BBD21D8" w14:textId="77777777" w:rsidR="00826FCC" w:rsidRDefault="00826FCC" w:rsidP="00826FCC">
            <w:pPr>
              <w:jc w:val="center"/>
            </w:pPr>
          </w:p>
          <w:p w14:paraId="3CA31C79" w14:textId="1B552019" w:rsidR="00826FCC" w:rsidRDefault="00826FCC" w:rsidP="00826FCC">
            <w:pPr>
              <w:jc w:val="center"/>
            </w:pPr>
            <w:r>
              <w:t>100 руб.</w:t>
            </w:r>
          </w:p>
          <w:p w14:paraId="5888148A" w14:textId="77777777" w:rsidR="00826FCC" w:rsidRDefault="00826FCC" w:rsidP="00826FCC">
            <w:pPr>
              <w:jc w:val="center"/>
            </w:pPr>
          </w:p>
          <w:p w14:paraId="7788D004" w14:textId="77777777" w:rsidR="00826FCC" w:rsidRDefault="00826FCC" w:rsidP="00826FCC">
            <w:pPr>
              <w:jc w:val="center"/>
            </w:pPr>
          </w:p>
          <w:p w14:paraId="33C895DF" w14:textId="7D74DE78" w:rsidR="00826FCC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</w:tcPr>
          <w:p w14:paraId="0787AA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25B28E24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0744459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0359D511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C0D9F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413A725D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5 000 руб.</w:t>
            </w:r>
          </w:p>
        </w:tc>
      </w:tr>
      <w:tr w:rsidR="00826FCC" w14:paraId="010A8858" w14:textId="77777777" w:rsidTr="00285265">
        <w:trPr>
          <w:trHeight w:val="144"/>
        </w:trPr>
        <w:tc>
          <w:tcPr>
            <w:tcW w:w="716" w:type="dxa"/>
          </w:tcPr>
          <w:p w14:paraId="051F03C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856E87E" w14:textId="11E1D3CD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1C07919" w14:textId="063E801D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lastRenderedPageBreak/>
              <w:t>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</w:tcPr>
          <w:p w14:paraId="4E56F019" w14:textId="77777777" w:rsidR="00826FCC" w:rsidRDefault="00826FCC" w:rsidP="00826FCC">
            <w:pPr>
              <w:jc w:val="center"/>
            </w:pPr>
          </w:p>
          <w:p w14:paraId="7845C638" w14:textId="77777777" w:rsidR="00826FCC" w:rsidRDefault="00826FCC" w:rsidP="00826FCC">
            <w:pPr>
              <w:jc w:val="center"/>
            </w:pPr>
          </w:p>
          <w:p w14:paraId="27D25C10" w14:textId="77777777" w:rsidR="00826FCC" w:rsidRDefault="00826FCC" w:rsidP="00826FCC">
            <w:pPr>
              <w:jc w:val="center"/>
            </w:pPr>
          </w:p>
          <w:p w14:paraId="4C22A642" w14:textId="77777777" w:rsidR="00826FCC" w:rsidRDefault="00826FCC" w:rsidP="00826FCC">
            <w:pPr>
              <w:jc w:val="center"/>
            </w:pPr>
          </w:p>
          <w:p w14:paraId="685100A6" w14:textId="77777777" w:rsidR="00826FCC" w:rsidRDefault="00826FCC" w:rsidP="00826FCC">
            <w:pPr>
              <w:jc w:val="center"/>
            </w:pPr>
          </w:p>
          <w:p w14:paraId="0692D5DF" w14:textId="77777777" w:rsidR="00826FCC" w:rsidRDefault="00826FCC" w:rsidP="00826FCC">
            <w:pPr>
              <w:jc w:val="center"/>
            </w:pPr>
          </w:p>
          <w:p w14:paraId="4A237F43" w14:textId="77777777" w:rsidR="00826FCC" w:rsidRDefault="00826FCC" w:rsidP="00826FCC">
            <w:pPr>
              <w:jc w:val="center"/>
            </w:pPr>
          </w:p>
          <w:p w14:paraId="4ED61078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5ADCF997" w14:textId="1C9BFF03" w:rsidR="00826FCC" w:rsidRPr="000F6FEB" w:rsidRDefault="00826FCC" w:rsidP="00826FCC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</w:tcPr>
          <w:p w14:paraId="2AC17113" w14:textId="59A94873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lastRenderedPageBreak/>
              <w:t xml:space="preserve">доля в уставном капитале ООО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4 500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A1BA524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 xml:space="preserve">иное движимое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lastRenderedPageBreak/>
              <w:t>имущество:</w:t>
            </w:r>
          </w:p>
          <w:p w14:paraId="6B4A87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3C19CDF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000 руб. – </w:t>
            </w:r>
            <w:r w:rsidRPr="00377645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5F20D12B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39D5094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100 000 руб. –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6A600772" w14:textId="372A754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4 750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</w:tc>
      </w:tr>
      <w:tr w:rsidR="00826FCC" w14:paraId="6EEB29E7" w14:textId="77777777" w:rsidTr="00285265">
        <w:trPr>
          <w:trHeight w:val="144"/>
        </w:trPr>
        <w:tc>
          <w:tcPr>
            <w:tcW w:w="716" w:type="dxa"/>
          </w:tcPr>
          <w:p w14:paraId="0C58449B" w14:textId="1F870A69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5.3</w:t>
            </w:r>
          </w:p>
        </w:tc>
        <w:tc>
          <w:tcPr>
            <w:tcW w:w="4273" w:type="dxa"/>
          </w:tcPr>
          <w:p w14:paraId="604DA78E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</w:tcPr>
          <w:p w14:paraId="374F713C" w14:textId="77777777" w:rsidR="00826FCC" w:rsidRPr="000F6FEB" w:rsidRDefault="00826FCC" w:rsidP="00826FCC">
            <w:pPr>
              <w:jc w:val="center"/>
            </w:pPr>
          </w:p>
          <w:p w14:paraId="7DB7E861" w14:textId="77777777" w:rsidR="00826FCC" w:rsidRPr="000F6FEB" w:rsidRDefault="00826FCC" w:rsidP="00826FCC">
            <w:pPr>
              <w:jc w:val="center"/>
            </w:pPr>
          </w:p>
          <w:p w14:paraId="135ACC6C" w14:textId="77777777" w:rsidR="00826FCC" w:rsidRDefault="00826FCC" w:rsidP="00826FCC">
            <w:pPr>
              <w:jc w:val="center"/>
            </w:pPr>
          </w:p>
          <w:p w14:paraId="1D611664" w14:textId="77777777" w:rsidR="00826FCC" w:rsidRDefault="00826FCC" w:rsidP="00826FCC">
            <w:pPr>
              <w:jc w:val="center"/>
            </w:pPr>
          </w:p>
          <w:p w14:paraId="30A4B4EC" w14:textId="77777777" w:rsidR="00826FCC" w:rsidRDefault="00826FCC" w:rsidP="00826FCC">
            <w:pPr>
              <w:jc w:val="center"/>
            </w:pPr>
          </w:p>
          <w:p w14:paraId="39BD9D3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</w:tcPr>
          <w:p w14:paraId="66D95FA0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случае дальнейшего перехода прав на такие участки по наследству:</w:t>
            </w:r>
          </w:p>
          <w:p w14:paraId="3C3663C7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D9E9D4A" w14:textId="61E9EA6B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5 0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904EB1D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EF80127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за каждый последующий объект, указанный в свидетельстве, начиная с 3-его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</w:p>
          <w:p w14:paraId="6CBC7918" w14:textId="6BA4B1D9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1 5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57E8B74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</w:p>
          <w:p w14:paraId="32B88CD3" w14:textId="65883E11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несовершеннолетним детям, наследующим по закону или по завещанию после смерти родителей жилое помещение и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данных наследников по месту жительства в наследуемом жилом помещении – </w:t>
            </w:r>
            <w:r w:rsidRPr="00644018">
              <w:rPr>
                <w:b/>
                <w:bCs/>
                <w:sz w:val="23"/>
                <w:szCs w:val="23"/>
                <w:shd w:val="clear" w:color="auto" w:fill="FEFFFE"/>
              </w:rPr>
              <w:t>5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 xml:space="preserve">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528F317D" w14:textId="77777777" w:rsidR="009517F9" w:rsidRDefault="009517F9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356ECC24" w14:textId="47FD1158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>на выморочное недвижимое имущество –</w:t>
            </w:r>
          </w:p>
          <w:p w14:paraId="111FF78C" w14:textId="3BF0A6AF" w:rsidR="00826FCC" w:rsidRPr="009C6C00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>
              <w:rPr>
                <w:b/>
                <w:bCs/>
                <w:sz w:val="23"/>
                <w:szCs w:val="23"/>
                <w:shd w:val="clear" w:color="auto" w:fill="FEFFFE"/>
              </w:rPr>
              <w:lastRenderedPageBreak/>
              <w:t>5 0</w:t>
            </w: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</w:p>
          <w:p w14:paraId="16E465FB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ED57B61" w14:textId="1EA07193" w:rsidR="00826FCC" w:rsidRPr="00426382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Pr="00377645">
              <w:rPr>
                <w:b/>
                <w:bCs/>
                <w:sz w:val="23"/>
                <w:szCs w:val="23"/>
                <w:shd w:val="clear" w:color="auto" w:fill="FEFFFE"/>
              </w:rPr>
              <w:t xml:space="preserve">10 </w:t>
            </w:r>
            <w:r w:rsidRPr="007A15A3">
              <w:rPr>
                <w:b/>
                <w:bCs/>
                <w:sz w:val="23"/>
                <w:szCs w:val="23"/>
                <w:shd w:val="clear" w:color="auto" w:fill="FEFFFE"/>
              </w:rPr>
              <w:t>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826FCC" w14:paraId="793EEB57" w14:textId="77777777" w:rsidTr="00285265">
        <w:trPr>
          <w:trHeight w:val="144"/>
        </w:trPr>
        <w:tc>
          <w:tcPr>
            <w:tcW w:w="716" w:type="dxa"/>
          </w:tcPr>
          <w:p w14:paraId="64040F1E" w14:textId="1AA714B2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0AC4E837" w14:textId="77777777" w:rsidR="00826FCC" w:rsidRPr="000F6FEB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F0D3230" w14:textId="77777777" w:rsidR="00826FCC" w:rsidRPr="000F6FEB" w:rsidRDefault="00826FCC" w:rsidP="00826FCC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84B3BB8" w14:textId="315E22E3" w:rsidR="00826FCC" w:rsidRDefault="00826FCC" w:rsidP="00826FCC">
            <w:pPr>
              <w:jc w:val="center"/>
            </w:pPr>
            <w:r>
              <w:t>19 300 руб.</w:t>
            </w:r>
          </w:p>
        </w:tc>
      </w:tr>
      <w:tr w:rsidR="00826FCC" w14:paraId="32085437" w14:textId="77777777" w:rsidTr="0052573E">
        <w:trPr>
          <w:trHeight w:val="144"/>
        </w:trPr>
        <w:tc>
          <w:tcPr>
            <w:tcW w:w="716" w:type="dxa"/>
          </w:tcPr>
          <w:p w14:paraId="000A789A" w14:textId="752DB6EF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2CC1608C" w14:textId="29DBD291" w:rsidR="00826FCC" w:rsidRPr="00A25ECF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vAlign w:val="center"/>
          </w:tcPr>
          <w:p w14:paraId="11A1A1F9" w14:textId="7129DFF0" w:rsidR="00826FCC" w:rsidRPr="00A25ECF" w:rsidRDefault="00826FCC" w:rsidP="00826FCC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vAlign w:val="center"/>
          </w:tcPr>
          <w:p w14:paraId="00CF76AC" w14:textId="0DA05655" w:rsidR="00826FCC" w:rsidRPr="00A25ECF" w:rsidRDefault="00826FCC" w:rsidP="00826FCC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>
              <w:t>55</w:t>
            </w:r>
            <w:r w:rsidRPr="00A25ECF">
              <w:t>0 руб.</w:t>
            </w:r>
          </w:p>
        </w:tc>
      </w:tr>
      <w:tr w:rsidR="00826FCC" w14:paraId="5E5E9E2E" w14:textId="77777777" w:rsidTr="00C37A96">
        <w:trPr>
          <w:trHeight w:val="144"/>
        </w:trPr>
        <w:tc>
          <w:tcPr>
            <w:tcW w:w="716" w:type="dxa"/>
          </w:tcPr>
          <w:p w14:paraId="75CFD912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DD75F37" w14:textId="41C77742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76B3A1F9" w14:textId="77777777" w:rsidR="00826FCC" w:rsidRPr="00A25ECF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6459CA83" w14:textId="77777777" w:rsidR="00826FCC" w:rsidRPr="00A25ECF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B94C08" w14:textId="77777777" w:rsidR="00826FCC" w:rsidRPr="00A25ECF" w:rsidRDefault="00826FCC" w:rsidP="00826FC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46A68946" w14:textId="77777777" w:rsidR="00826FCC" w:rsidRPr="00A25ECF" w:rsidRDefault="00826FCC" w:rsidP="00826FCC">
            <w:pPr>
              <w:pStyle w:val="a7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7DED2F5F" w14:textId="77777777" w:rsidR="00826FCC" w:rsidRPr="00A25ECF" w:rsidRDefault="00826FCC" w:rsidP="00826FC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F3F53C3" w14:textId="77777777" w:rsidR="00826FCC" w:rsidRPr="00A25ECF" w:rsidRDefault="00826FCC" w:rsidP="00826FCC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0B7D2A3F" w14:textId="5D028609" w:rsidR="00826FCC" w:rsidRPr="00A25ECF" w:rsidRDefault="00826FCC" w:rsidP="00826FCC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до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5BCA7486" w14:textId="77777777" w:rsidR="00826FCC" w:rsidRPr="00A25ECF" w:rsidRDefault="00826FCC" w:rsidP="00826FCC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00E51705" w14:textId="1C082B28" w:rsidR="00826FCC" w:rsidRPr="00A25ECF" w:rsidRDefault="00826FCC" w:rsidP="00826FCC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6FB0C23A" w14:textId="77777777" w:rsidR="00826FCC" w:rsidRPr="00A25ECF" w:rsidRDefault="00826FCC" w:rsidP="00826FCC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6B1819BD" w14:textId="07AB8903" w:rsidR="00826FCC" w:rsidRPr="00A25ECF" w:rsidRDefault="00826FCC" w:rsidP="00826FCC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01 коп. до 100 000 руб. (включительно);</w:t>
            </w:r>
          </w:p>
          <w:p w14:paraId="16A057FB" w14:textId="77777777" w:rsidR="00826FCC" w:rsidRPr="00A25ECF" w:rsidRDefault="00826FCC" w:rsidP="00826FCC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205BF674" w14:textId="77777777" w:rsidR="00826FCC" w:rsidRPr="00A25ECF" w:rsidRDefault="00826FCC" w:rsidP="00826FCC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30A7173" w14:textId="77777777" w:rsidR="00826FCC" w:rsidRPr="00A25ECF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0E820B65" w14:textId="0F405759" w:rsidR="00826FCC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826FCC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826FCC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826FCC" w:rsidRPr="00A25ECF" w:rsidRDefault="00826FCC" w:rsidP="00826FCC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vAlign w:val="center"/>
          </w:tcPr>
          <w:p w14:paraId="74022F73" w14:textId="6349EECF" w:rsidR="00826FCC" w:rsidRPr="00A25ECF" w:rsidRDefault="00826FCC" w:rsidP="00826FCC">
            <w:pPr>
              <w:jc w:val="center"/>
            </w:pPr>
            <w:r w:rsidRPr="00A25ECF">
              <w:t xml:space="preserve">200 руб. </w:t>
            </w:r>
          </w:p>
        </w:tc>
        <w:tc>
          <w:tcPr>
            <w:tcW w:w="2835" w:type="dxa"/>
          </w:tcPr>
          <w:p w14:paraId="19306E6D" w14:textId="4A3349D2" w:rsidR="00826FCC" w:rsidRPr="00A25ECF" w:rsidRDefault="00826FCC" w:rsidP="00826FCC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72091C71" w14:textId="77777777" w:rsidR="00826FCC" w:rsidRPr="00A25ECF" w:rsidRDefault="00826FCC" w:rsidP="00826FCC">
            <w:pPr>
              <w:ind w:left="-86" w:right="-131"/>
              <w:jc w:val="center"/>
            </w:pPr>
          </w:p>
          <w:p w14:paraId="62951AE0" w14:textId="794DA8B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0D34FF16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452A9E32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6AE267C1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4BDA4C63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587A93BB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BEF986E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31B79D29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4127C4F4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DF9076A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559E6252" w14:textId="77777777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43386404" w:rsidR="00826FCC" w:rsidRPr="007A15A3" w:rsidRDefault="00826FCC" w:rsidP="00826FCC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75</w:t>
            </w:r>
            <w:r w:rsidRPr="007A15A3">
              <w:rPr>
                <w:b/>
                <w:bCs/>
              </w:rPr>
              <w:t>0 руб.</w:t>
            </w:r>
          </w:p>
          <w:p w14:paraId="75360F42" w14:textId="77777777" w:rsidR="00826FCC" w:rsidRPr="00A25ECF" w:rsidRDefault="00826FCC" w:rsidP="00826FCC">
            <w:pPr>
              <w:ind w:left="-86" w:right="-131"/>
              <w:jc w:val="center"/>
            </w:pPr>
          </w:p>
          <w:p w14:paraId="5EC1EE0E" w14:textId="73133AD2" w:rsidR="00826FCC" w:rsidRPr="0050585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5 000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50D67AD5" w14:textId="77777777" w:rsidR="00826FCC" w:rsidRPr="0050585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F331EDC" w14:textId="648386CB" w:rsidR="00826FCC" w:rsidRPr="0050585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1 500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27395AD6" w14:textId="68F788DF" w:rsidR="00826FCC" w:rsidRPr="007A15A3" w:rsidRDefault="00826FCC" w:rsidP="00826FCC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 000 руб.</w:t>
            </w:r>
          </w:p>
        </w:tc>
      </w:tr>
      <w:tr w:rsidR="00826FCC" w14:paraId="529DBF63" w14:textId="77777777" w:rsidTr="00FF336D">
        <w:trPr>
          <w:trHeight w:val="576"/>
        </w:trPr>
        <w:tc>
          <w:tcPr>
            <w:tcW w:w="716" w:type="dxa"/>
          </w:tcPr>
          <w:p w14:paraId="7047F0CD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597DA8D" w14:textId="12EDD832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</w:tcPr>
          <w:p w14:paraId="5DA8500D" w14:textId="20BA21E8" w:rsidR="00826FCC" w:rsidRPr="00B321C0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B321C0">
              <w:t>Выдача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</w:t>
            </w:r>
          </w:p>
        </w:tc>
        <w:tc>
          <w:tcPr>
            <w:tcW w:w="2984" w:type="dxa"/>
            <w:vAlign w:val="center"/>
          </w:tcPr>
          <w:p w14:paraId="1D13F43E" w14:textId="1FB38851" w:rsidR="00826FCC" w:rsidRPr="00B321C0" w:rsidRDefault="00826FCC" w:rsidP="00826FCC">
            <w:pPr>
              <w:jc w:val="center"/>
            </w:pPr>
            <w:r w:rsidRPr="00B321C0">
              <w:t>100 руб.</w:t>
            </w:r>
          </w:p>
        </w:tc>
        <w:tc>
          <w:tcPr>
            <w:tcW w:w="2835" w:type="dxa"/>
            <w:vAlign w:val="center"/>
          </w:tcPr>
          <w:p w14:paraId="218DA91F" w14:textId="2DE2F022" w:rsidR="00826FCC" w:rsidRPr="00B321C0" w:rsidRDefault="00826FCC" w:rsidP="00826FCC">
            <w:pPr>
              <w:jc w:val="center"/>
            </w:pPr>
            <w:r w:rsidRPr="00B321C0">
              <w:t>3 </w:t>
            </w:r>
            <w:r>
              <w:t>4</w:t>
            </w:r>
            <w:r w:rsidRPr="00B321C0">
              <w:t>00 руб.</w:t>
            </w:r>
          </w:p>
        </w:tc>
      </w:tr>
      <w:tr w:rsidR="00826FCC" w14:paraId="4AC0A445" w14:textId="77777777" w:rsidTr="00285265">
        <w:trPr>
          <w:trHeight w:val="576"/>
        </w:trPr>
        <w:tc>
          <w:tcPr>
            <w:tcW w:w="716" w:type="dxa"/>
          </w:tcPr>
          <w:p w14:paraId="6EE72DC3" w14:textId="498BA30C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5.8</w:t>
            </w:r>
          </w:p>
        </w:tc>
        <w:tc>
          <w:tcPr>
            <w:tcW w:w="4273" w:type="dxa"/>
          </w:tcPr>
          <w:p w14:paraId="35D396F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</w:tcPr>
          <w:p w14:paraId="3E3AA663" w14:textId="77777777" w:rsidR="00826FCC" w:rsidRDefault="00826FCC" w:rsidP="00826FCC">
            <w:pPr>
              <w:jc w:val="center"/>
            </w:pPr>
          </w:p>
          <w:p w14:paraId="6B0DE96C" w14:textId="77777777" w:rsidR="00826FCC" w:rsidRPr="000F6FEB" w:rsidRDefault="00826FCC" w:rsidP="00826FCC">
            <w:pPr>
              <w:jc w:val="center"/>
            </w:pPr>
            <w:r w:rsidRPr="005D14F7">
              <w:t>600 руб.</w:t>
            </w:r>
          </w:p>
          <w:p w14:paraId="0FC0BCB0" w14:textId="77777777" w:rsidR="00826FCC" w:rsidRPr="000F6FEB" w:rsidRDefault="00826FCC" w:rsidP="00826FCC">
            <w:pPr>
              <w:jc w:val="center"/>
            </w:pPr>
          </w:p>
        </w:tc>
        <w:tc>
          <w:tcPr>
            <w:tcW w:w="2835" w:type="dxa"/>
          </w:tcPr>
          <w:p w14:paraId="19EBEF9B" w14:textId="6F2A48B9" w:rsidR="00826FCC" w:rsidRDefault="00826FCC" w:rsidP="00826FCC">
            <w:pPr>
              <w:jc w:val="center"/>
            </w:pPr>
            <w:r>
              <w:t xml:space="preserve">6 300 </w:t>
            </w:r>
            <w:r w:rsidRPr="000F6FEB">
              <w:t xml:space="preserve">руб. </w:t>
            </w:r>
          </w:p>
          <w:p w14:paraId="3603CC48" w14:textId="74DCD238" w:rsidR="00826FCC" w:rsidRPr="000F6FEB" w:rsidRDefault="00826FCC" w:rsidP="00826FCC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826FCC" w14:paraId="7DA58A98" w14:textId="77777777" w:rsidTr="00285265">
        <w:trPr>
          <w:trHeight w:val="144"/>
        </w:trPr>
        <w:tc>
          <w:tcPr>
            <w:tcW w:w="716" w:type="dxa"/>
          </w:tcPr>
          <w:p w14:paraId="2D66838B" w14:textId="0CFAD5A2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</w:tcPr>
          <w:p w14:paraId="50D1488E" w14:textId="00E34408" w:rsidR="00826FCC" w:rsidRPr="000F6FEB" w:rsidRDefault="00826FCC" w:rsidP="00826FCC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</w:tcPr>
          <w:p w14:paraId="07D9605B" w14:textId="77777777" w:rsidR="00826FCC" w:rsidRDefault="00826FCC" w:rsidP="00826FCC">
            <w:pPr>
              <w:jc w:val="center"/>
            </w:pPr>
          </w:p>
          <w:p w14:paraId="395244B2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</w:tcPr>
          <w:p w14:paraId="6A73587B" w14:textId="77777777" w:rsidR="00826FCC" w:rsidRDefault="00826FCC" w:rsidP="00826FCC">
            <w:pPr>
              <w:jc w:val="center"/>
            </w:pPr>
          </w:p>
          <w:p w14:paraId="50D7B0C6" w14:textId="0E974DFD" w:rsidR="00826FCC" w:rsidRPr="000F6FEB" w:rsidRDefault="00826FCC" w:rsidP="00826FCC">
            <w:pPr>
              <w:jc w:val="center"/>
            </w:pPr>
            <w:r>
              <w:t>45 000</w:t>
            </w:r>
            <w:r w:rsidRPr="000F6FEB">
              <w:t xml:space="preserve"> руб. </w:t>
            </w:r>
          </w:p>
        </w:tc>
      </w:tr>
      <w:tr w:rsidR="00826FCC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227328" w14:textId="0DE26C44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0A888D0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договора раздела наследственного имущества, в зависимости от суммы:</w:t>
            </w:r>
          </w:p>
          <w:p w14:paraId="0C95981D" w14:textId="77777777" w:rsidR="00826FCC" w:rsidRPr="001A1953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809CFE2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826FCC" w:rsidRPr="000F6FEB" w:rsidRDefault="00826FCC" w:rsidP="00826FCC">
            <w:pPr>
              <w:spacing w:before="120"/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826FCC" w:rsidRPr="000F6FEB" w:rsidRDefault="00826FCC" w:rsidP="00826FCC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826FCC" w:rsidRPr="000F6FEB" w:rsidRDefault="00826FCC" w:rsidP="00826FCC"/>
          <w:p w14:paraId="0DA76E1B" w14:textId="32C6A19B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B8E0F8" w14:textId="77777777" w:rsidR="00826FCC" w:rsidRPr="000F6FEB" w:rsidRDefault="00826FCC" w:rsidP="00826FCC">
            <w:pPr>
              <w:jc w:val="center"/>
            </w:pPr>
          </w:p>
          <w:p w14:paraId="259B7099" w14:textId="77777777" w:rsidR="00826FCC" w:rsidRPr="000F6FEB" w:rsidRDefault="00826FCC" w:rsidP="00826FCC">
            <w:pPr>
              <w:jc w:val="center"/>
            </w:pPr>
          </w:p>
          <w:p w14:paraId="1C6A5E0D" w14:textId="77777777" w:rsidR="00826FCC" w:rsidRPr="000F6FEB" w:rsidRDefault="00826FCC" w:rsidP="00826FCC">
            <w:pPr>
              <w:jc w:val="center"/>
            </w:pPr>
          </w:p>
          <w:p w14:paraId="37A6D989" w14:textId="14F47EAF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16F43B2F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826FCC" w:rsidRDefault="00826FCC" w:rsidP="00826FCC">
            <w:pPr>
              <w:jc w:val="center"/>
            </w:pPr>
          </w:p>
          <w:p w14:paraId="390FD4B0" w14:textId="77777777" w:rsidR="00826FCC" w:rsidRDefault="00826FCC" w:rsidP="00826FCC">
            <w:pPr>
              <w:jc w:val="center"/>
            </w:pPr>
          </w:p>
          <w:p w14:paraId="2F5F4904" w14:textId="1165C6A9" w:rsidR="00826FCC" w:rsidRDefault="00826FCC" w:rsidP="00826FCC">
            <w:pPr>
              <w:jc w:val="center"/>
            </w:pPr>
            <w:r>
              <w:t>19 300</w:t>
            </w:r>
            <w:r w:rsidRPr="000F6FEB">
              <w:t xml:space="preserve"> руб. </w:t>
            </w:r>
          </w:p>
          <w:p w14:paraId="082EDAA1" w14:textId="7580F990" w:rsidR="00826FCC" w:rsidRPr="000F6FEB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BA7C37D" w14:textId="575DCBD1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03454A" w14:textId="77777777" w:rsidR="00826FCC" w:rsidRPr="000F6FEB" w:rsidRDefault="00826FCC" w:rsidP="00826FCC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2F7F712" w14:textId="650F239E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364A2E" w14:textId="25F29E6A" w:rsidR="00826FCC" w:rsidRPr="000F6FEB" w:rsidRDefault="00826FCC" w:rsidP="00826FCC">
            <w:pPr>
              <w:jc w:val="center"/>
            </w:pPr>
            <w:r>
              <w:t>3 500 руб.</w:t>
            </w:r>
          </w:p>
        </w:tc>
      </w:tr>
      <w:tr w:rsidR="00826FCC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4E58D8C9" w14:textId="77777777" w:rsidR="00826FCC" w:rsidRPr="004D538F" w:rsidRDefault="00826FCC" w:rsidP="00826FCC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6.  УДОСТОВЕРЕНИЕ РЕШЕНИЙ ОРГАНА </w:t>
            </w:r>
            <w:proofErr w:type="gramStart"/>
            <w:r w:rsidRPr="004D538F">
              <w:rPr>
                <w:b/>
                <w:color w:val="800000"/>
              </w:rPr>
              <w:t>УПРАВЛЕНИЯ  ЮРИДИЧЕСКОГО</w:t>
            </w:r>
            <w:proofErr w:type="gramEnd"/>
            <w:r w:rsidRPr="004D538F">
              <w:rPr>
                <w:b/>
                <w:color w:val="800000"/>
              </w:rPr>
              <w:t xml:space="preserve"> ЛИЦА</w:t>
            </w:r>
          </w:p>
          <w:p w14:paraId="418185C4" w14:textId="77777777" w:rsidR="00826FCC" w:rsidRDefault="00826FCC" w:rsidP="00826FCC"/>
        </w:tc>
      </w:tr>
      <w:tr w:rsidR="00826FCC" w14:paraId="23E060EC" w14:textId="77777777" w:rsidTr="00B01753">
        <w:trPr>
          <w:trHeight w:val="501"/>
        </w:trPr>
        <w:tc>
          <w:tcPr>
            <w:tcW w:w="716" w:type="dxa"/>
          </w:tcPr>
          <w:p w14:paraId="7F92C4D8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</w:tcPr>
          <w:p w14:paraId="32792FAD" w14:textId="77777777" w:rsidR="00826FCC" w:rsidRPr="00B321C0" w:rsidRDefault="00826FCC" w:rsidP="00826FCC">
            <w:pPr>
              <w:jc w:val="both"/>
            </w:pPr>
            <w:r w:rsidRPr="00B321C0">
              <w:t xml:space="preserve">Выдача свидетельства об удостоверении факта принятия решения органом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 xml:space="preserve"> (включает подготовку и присутствие на заседании органа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>)</w:t>
            </w:r>
          </w:p>
          <w:p w14:paraId="6E26DEEE" w14:textId="77777777" w:rsidR="00826FCC" w:rsidRPr="00B321C0" w:rsidRDefault="00826FCC" w:rsidP="00826FCC">
            <w:pPr>
              <w:spacing w:before="120"/>
              <w:jc w:val="both"/>
            </w:pPr>
            <w:r w:rsidRPr="00B321C0">
              <w:t>- об увеличении уставного капитала ООО;</w:t>
            </w:r>
          </w:p>
          <w:p w14:paraId="64433D8E" w14:textId="77777777" w:rsidR="00826FCC" w:rsidRPr="00B321C0" w:rsidRDefault="00826FCC" w:rsidP="00826FCC">
            <w:pPr>
              <w:spacing w:before="120"/>
              <w:jc w:val="both"/>
            </w:pPr>
            <w:r w:rsidRPr="00B321C0">
              <w:t>- об избрании (о назначении) единоличного исполнительного органа ООО;</w:t>
            </w:r>
          </w:p>
          <w:p w14:paraId="029D5C69" w14:textId="77777777" w:rsidR="00826FCC" w:rsidRPr="00B321C0" w:rsidRDefault="00826FCC" w:rsidP="00826FCC">
            <w:pPr>
              <w:spacing w:before="120"/>
              <w:jc w:val="both"/>
            </w:pPr>
            <w:r w:rsidRPr="00B321C0">
              <w:t>- о неприменении в отношении одного или нескольких участников ООО правил о преимущественном праве покупки доли или части доли в уставном капитале ООО, и (или) об осуществлении указанного права одним, несколькими или всеми участниками ООО, обусловленного наступлением или ненаступлением определенных обстоятельств, сроком либо их сочетанием, либо об исключении указанных положений из устава;</w:t>
            </w:r>
          </w:p>
          <w:p w14:paraId="3F451A00" w14:textId="69EEEA3B" w:rsidR="00826FCC" w:rsidRPr="00B321C0" w:rsidRDefault="00826FCC" w:rsidP="00826FCC">
            <w:pPr>
              <w:spacing w:before="120"/>
              <w:jc w:val="both"/>
            </w:pPr>
            <w:r w:rsidRPr="00B321C0">
              <w:t>- иные решения.</w:t>
            </w:r>
          </w:p>
        </w:tc>
        <w:tc>
          <w:tcPr>
            <w:tcW w:w="2984" w:type="dxa"/>
          </w:tcPr>
          <w:p w14:paraId="50C71F65" w14:textId="77777777" w:rsidR="00826FCC" w:rsidRPr="00B321C0" w:rsidRDefault="00826FCC" w:rsidP="00826FCC">
            <w:pPr>
              <w:jc w:val="center"/>
            </w:pPr>
          </w:p>
          <w:p w14:paraId="020C4D8C" w14:textId="77777777" w:rsidR="00826FCC" w:rsidRDefault="00826FCC" w:rsidP="00826FCC">
            <w:pPr>
              <w:jc w:val="center"/>
            </w:pPr>
          </w:p>
          <w:p w14:paraId="17E3662E" w14:textId="77777777" w:rsidR="00826FCC" w:rsidRPr="00B321C0" w:rsidRDefault="00826FCC" w:rsidP="00826FCC">
            <w:pPr>
              <w:jc w:val="center"/>
            </w:pPr>
          </w:p>
          <w:p w14:paraId="09D3AF08" w14:textId="77777777" w:rsidR="00826FCC" w:rsidRPr="00B321C0" w:rsidRDefault="00826FCC" w:rsidP="00826FCC">
            <w:pPr>
              <w:jc w:val="center"/>
            </w:pPr>
          </w:p>
          <w:p w14:paraId="717D5658" w14:textId="77777777" w:rsidR="00826FCC" w:rsidRDefault="00826FCC" w:rsidP="00826FCC">
            <w:pPr>
              <w:jc w:val="center"/>
            </w:pPr>
          </w:p>
          <w:p w14:paraId="18EE81DA" w14:textId="7FB8D982" w:rsidR="00826FCC" w:rsidRPr="00B321C0" w:rsidRDefault="00826FCC" w:rsidP="00826FCC">
            <w:pPr>
              <w:spacing w:before="120"/>
              <w:jc w:val="center"/>
            </w:pPr>
            <w:r w:rsidRPr="00B321C0">
              <w:t xml:space="preserve">100 руб. </w:t>
            </w:r>
          </w:p>
          <w:p w14:paraId="10F847AA" w14:textId="77777777" w:rsidR="00826FCC" w:rsidRPr="00B321C0" w:rsidRDefault="00826FCC" w:rsidP="00826FCC">
            <w:pPr>
              <w:jc w:val="center"/>
            </w:pPr>
          </w:p>
          <w:p w14:paraId="25AE5FAC" w14:textId="77777777" w:rsidR="00826FCC" w:rsidRDefault="00826FCC" w:rsidP="00826FCC">
            <w:pPr>
              <w:jc w:val="center"/>
            </w:pPr>
          </w:p>
          <w:p w14:paraId="1FE1F277" w14:textId="57CE7013" w:rsidR="00826FCC" w:rsidRPr="00B321C0" w:rsidRDefault="00826FCC" w:rsidP="00826FCC">
            <w:pPr>
              <w:jc w:val="center"/>
            </w:pPr>
            <w:r w:rsidRPr="00B321C0">
              <w:t>100 руб.</w:t>
            </w:r>
          </w:p>
          <w:p w14:paraId="3A1F916D" w14:textId="77777777" w:rsidR="00826FCC" w:rsidRPr="00B321C0" w:rsidRDefault="00826FCC" w:rsidP="00826FCC">
            <w:pPr>
              <w:jc w:val="center"/>
            </w:pPr>
          </w:p>
          <w:p w14:paraId="681AE666" w14:textId="77777777" w:rsidR="00826FCC" w:rsidRPr="00B321C0" w:rsidRDefault="00826FCC" w:rsidP="00826FCC">
            <w:pPr>
              <w:jc w:val="center"/>
            </w:pPr>
          </w:p>
          <w:p w14:paraId="6B05D528" w14:textId="77777777" w:rsidR="00826FCC" w:rsidRPr="00B321C0" w:rsidRDefault="00826FCC" w:rsidP="00826FCC">
            <w:pPr>
              <w:jc w:val="center"/>
            </w:pPr>
          </w:p>
          <w:p w14:paraId="59CF5445" w14:textId="77777777" w:rsidR="00826FCC" w:rsidRPr="00B321C0" w:rsidRDefault="00826FCC" w:rsidP="00826FCC">
            <w:pPr>
              <w:jc w:val="center"/>
            </w:pPr>
          </w:p>
          <w:p w14:paraId="01E0B4E9" w14:textId="77777777" w:rsidR="00826FCC" w:rsidRPr="00B321C0" w:rsidRDefault="00826FCC" w:rsidP="00826FCC">
            <w:pPr>
              <w:jc w:val="center"/>
            </w:pPr>
          </w:p>
          <w:p w14:paraId="2488F9F5" w14:textId="77777777" w:rsidR="00826FCC" w:rsidRPr="00B321C0" w:rsidRDefault="00826FCC" w:rsidP="00826FCC">
            <w:pPr>
              <w:jc w:val="center"/>
            </w:pPr>
          </w:p>
          <w:p w14:paraId="35E9DF09" w14:textId="77777777" w:rsidR="00826FCC" w:rsidRPr="00B321C0" w:rsidRDefault="00826FCC" w:rsidP="00826FCC">
            <w:pPr>
              <w:jc w:val="center"/>
            </w:pPr>
          </w:p>
          <w:p w14:paraId="681E1B22" w14:textId="77777777" w:rsidR="00826FCC" w:rsidRPr="00B321C0" w:rsidRDefault="00826FCC" w:rsidP="00826FCC">
            <w:pPr>
              <w:jc w:val="center"/>
            </w:pPr>
            <w:r w:rsidRPr="00B321C0">
              <w:t>100 руб.</w:t>
            </w:r>
          </w:p>
          <w:p w14:paraId="6603D066" w14:textId="77777777" w:rsidR="00826FCC" w:rsidRPr="00B321C0" w:rsidRDefault="00826FCC" w:rsidP="00826FCC">
            <w:pPr>
              <w:jc w:val="center"/>
            </w:pPr>
          </w:p>
          <w:p w14:paraId="3B5ECC38" w14:textId="77777777" w:rsidR="00826FCC" w:rsidRPr="00B321C0" w:rsidRDefault="00826FCC" w:rsidP="00826FCC">
            <w:pPr>
              <w:jc w:val="center"/>
            </w:pPr>
          </w:p>
          <w:p w14:paraId="3ECD6127" w14:textId="77777777" w:rsidR="00826FCC" w:rsidRPr="00B321C0" w:rsidRDefault="00826FCC" w:rsidP="00826FCC">
            <w:pPr>
              <w:jc w:val="center"/>
            </w:pPr>
          </w:p>
          <w:p w14:paraId="6814E2B7" w14:textId="77777777" w:rsidR="00826FCC" w:rsidRPr="00B321C0" w:rsidRDefault="00826FCC" w:rsidP="00826FCC">
            <w:pPr>
              <w:jc w:val="center"/>
            </w:pPr>
          </w:p>
          <w:p w14:paraId="044A869D" w14:textId="77777777" w:rsidR="00826FCC" w:rsidRPr="00B321C0" w:rsidRDefault="00826FCC" w:rsidP="00826FCC">
            <w:pPr>
              <w:jc w:val="center"/>
            </w:pPr>
          </w:p>
          <w:p w14:paraId="3A1AD960" w14:textId="77777777" w:rsidR="00826FCC" w:rsidRPr="00B321C0" w:rsidRDefault="00826FCC" w:rsidP="00826FCC">
            <w:pPr>
              <w:jc w:val="center"/>
            </w:pPr>
          </w:p>
          <w:p w14:paraId="689983ED" w14:textId="77777777" w:rsidR="00826FCC" w:rsidRDefault="00826FCC" w:rsidP="00826FCC">
            <w:pPr>
              <w:jc w:val="center"/>
            </w:pPr>
          </w:p>
          <w:p w14:paraId="2C1BD534" w14:textId="6467135C" w:rsidR="00826FCC" w:rsidRPr="00B321C0" w:rsidRDefault="00826FCC" w:rsidP="00826FCC">
            <w:pPr>
              <w:spacing w:before="120"/>
              <w:jc w:val="center"/>
            </w:pPr>
            <w:r w:rsidRPr="00B321C0">
              <w:t>3000 руб.</w:t>
            </w:r>
          </w:p>
          <w:p w14:paraId="52D42221" w14:textId="42CEE61C" w:rsidR="00826FCC" w:rsidRPr="00B321C0" w:rsidRDefault="00826FCC" w:rsidP="00826FCC">
            <w:pPr>
              <w:jc w:val="center"/>
            </w:pPr>
            <w:r w:rsidRPr="00B321C0">
              <w:lastRenderedPageBreak/>
              <w:t>за каждый час присутствия</w:t>
            </w:r>
          </w:p>
        </w:tc>
        <w:tc>
          <w:tcPr>
            <w:tcW w:w="2835" w:type="dxa"/>
          </w:tcPr>
          <w:p w14:paraId="470D8DD7" w14:textId="77777777" w:rsidR="00826FCC" w:rsidRPr="00B321C0" w:rsidRDefault="00826FCC" w:rsidP="00826FCC">
            <w:pPr>
              <w:jc w:val="center"/>
            </w:pPr>
          </w:p>
          <w:p w14:paraId="6E073AAF" w14:textId="77777777" w:rsidR="00826FCC" w:rsidRPr="00B321C0" w:rsidRDefault="00826FCC" w:rsidP="00826FCC">
            <w:pPr>
              <w:jc w:val="center"/>
            </w:pPr>
          </w:p>
          <w:p w14:paraId="266333A7" w14:textId="77777777" w:rsidR="00826FCC" w:rsidRPr="00B321C0" w:rsidRDefault="00826FCC" w:rsidP="00826FCC">
            <w:pPr>
              <w:jc w:val="center"/>
            </w:pPr>
          </w:p>
          <w:p w14:paraId="46C14CAF" w14:textId="77777777" w:rsidR="00826FCC" w:rsidRPr="00B321C0" w:rsidRDefault="00826FCC" w:rsidP="00826FCC">
            <w:pPr>
              <w:jc w:val="center"/>
            </w:pPr>
          </w:p>
          <w:p w14:paraId="45BFF260" w14:textId="77777777" w:rsidR="00826FCC" w:rsidRDefault="00826FCC" w:rsidP="00826FCC">
            <w:pPr>
              <w:jc w:val="center"/>
            </w:pPr>
          </w:p>
          <w:p w14:paraId="03668547" w14:textId="77777777" w:rsidR="00826FCC" w:rsidRDefault="00826FCC" w:rsidP="00826FCC">
            <w:pPr>
              <w:jc w:val="center"/>
            </w:pPr>
          </w:p>
          <w:p w14:paraId="38AE64B3" w14:textId="77777777" w:rsidR="00826FCC" w:rsidRDefault="00826FCC" w:rsidP="00826FCC">
            <w:pPr>
              <w:jc w:val="center"/>
            </w:pPr>
          </w:p>
          <w:p w14:paraId="00A7A634" w14:textId="5AF35574" w:rsidR="00826FCC" w:rsidRPr="00B321C0" w:rsidRDefault="00826FCC" w:rsidP="00826FCC">
            <w:pPr>
              <w:jc w:val="center"/>
            </w:pPr>
            <w:r w:rsidRPr="00B321C0">
              <w:t>1</w:t>
            </w:r>
            <w:r>
              <w:t>2</w:t>
            </w:r>
            <w:r w:rsidRPr="00B321C0">
              <w:t xml:space="preserve"> 000 руб., </w:t>
            </w:r>
          </w:p>
          <w:p w14:paraId="3A9FB716" w14:textId="77777777" w:rsidR="00826FCC" w:rsidRPr="00B321C0" w:rsidRDefault="00826FCC" w:rsidP="00826FCC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не более 2 участников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1C3FA88D" w14:textId="77777777" w:rsidR="00826FCC" w:rsidRDefault="00826FCC" w:rsidP="00826FCC">
            <w:pPr>
              <w:jc w:val="center"/>
            </w:pPr>
          </w:p>
          <w:p w14:paraId="3564FE6A" w14:textId="77777777" w:rsidR="00826FCC" w:rsidRDefault="00826FCC" w:rsidP="00826FCC">
            <w:pPr>
              <w:jc w:val="center"/>
            </w:pPr>
          </w:p>
          <w:p w14:paraId="322D9114" w14:textId="77777777" w:rsidR="00826FCC" w:rsidRPr="00B321C0" w:rsidRDefault="00826FCC" w:rsidP="00826FCC">
            <w:pPr>
              <w:jc w:val="center"/>
            </w:pPr>
          </w:p>
          <w:p w14:paraId="5131FB32" w14:textId="19D692E7" w:rsidR="00826FCC" w:rsidRPr="00B321C0" w:rsidRDefault="00826FCC" w:rsidP="00826FCC">
            <w:pPr>
              <w:jc w:val="center"/>
            </w:pPr>
            <w:r>
              <w:t>14 5</w:t>
            </w:r>
            <w:r w:rsidRPr="00B321C0">
              <w:t xml:space="preserve">00 руб., </w:t>
            </w:r>
          </w:p>
          <w:p w14:paraId="057E7C11" w14:textId="77777777" w:rsidR="00826FCC" w:rsidRPr="00B321C0" w:rsidRDefault="00826FCC" w:rsidP="00826FCC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3 и более участника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7F02A77D" w14:textId="165E9F2F" w:rsidR="00826FCC" w:rsidRPr="00B321C0" w:rsidRDefault="00826FCC" w:rsidP="00826FCC">
            <w:pPr>
              <w:jc w:val="center"/>
            </w:pPr>
          </w:p>
        </w:tc>
      </w:tr>
      <w:tr w:rsidR="00826FCC" w14:paraId="30837527" w14:textId="77777777" w:rsidTr="00284A70">
        <w:trPr>
          <w:trHeight w:val="144"/>
        </w:trPr>
        <w:tc>
          <w:tcPr>
            <w:tcW w:w="716" w:type="dxa"/>
          </w:tcPr>
          <w:p w14:paraId="71F2F09C" w14:textId="77777777" w:rsidR="00826FCC" w:rsidRPr="00D33019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4273" w:type="dxa"/>
          </w:tcPr>
          <w:p w14:paraId="3CBF7F4C" w14:textId="2CA3D961" w:rsidR="00826FCC" w:rsidRPr="00035EB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proofErr w:type="gram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vAlign w:val="center"/>
          </w:tcPr>
          <w:p w14:paraId="19835FC7" w14:textId="77777777" w:rsidR="00826FCC" w:rsidRPr="00333F02" w:rsidRDefault="00826FCC" w:rsidP="00826FCC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Align w:val="center"/>
          </w:tcPr>
          <w:p w14:paraId="5FFE0E9D" w14:textId="38152227" w:rsidR="00826FCC" w:rsidRPr="00333F02" w:rsidRDefault="00826FCC" w:rsidP="00826FCC">
            <w:pPr>
              <w:jc w:val="center"/>
            </w:pPr>
            <w:r>
              <w:t>5 300 руб.</w:t>
            </w:r>
            <w:r w:rsidRPr="00333F02">
              <w:t xml:space="preserve"> </w:t>
            </w:r>
          </w:p>
        </w:tc>
      </w:tr>
      <w:tr w:rsidR="00826FCC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826FCC" w:rsidRDefault="00826FCC" w:rsidP="00826FCC">
            <w:pPr>
              <w:ind w:left="720"/>
              <w:rPr>
                <w:b/>
                <w:bCs/>
              </w:rPr>
            </w:pPr>
          </w:p>
          <w:p w14:paraId="65729769" w14:textId="77777777" w:rsidR="00826FCC" w:rsidRPr="004D538F" w:rsidRDefault="00826FCC" w:rsidP="00826FCC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826FCC" w:rsidRPr="004D538F" w:rsidRDefault="00826FCC" w:rsidP="00826FCC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826FCC" w:rsidRDefault="00826FCC" w:rsidP="00826FCC"/>
        </w:tc>
      </w:tr>
      <w:tr w:rsidR="00826FCC" w14:paraId="121D9296" w14:textId="77777777" w:rsidTr="007A15A3">
        <w:trPr>
          <w:trHeight w:val="144"/>
        </w:trPr>
        <w:tc>
          <w:tcPr>
            <w:tcW w:w="716" w:type="dxa"/>
          </w:tcPr>
          <w:p w14:paraId="29F282D9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</w:p>
          <w:p w14:paraId="5792803E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2A4EBA51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F904A3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</w:p>
          <w:p w14:paraId="0A60CA60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916D4B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826FCC" w:rsidRPr="007A15A3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vAlign w:val="center"/>
          </w:tcPr>
          <w:p w14:paraId="351DE4D4" w14:textId="77777777" w:rsidR="00826FCC" w:rsidRPr="00333F02" w:rsidRDefault="00826FCC" w:rsidP="00826FCC">
            <w:pPr>
              <w:ind w:left="-97" w:firstLine="97"/>
              <w:jc w:val="center"/>
            </w:pPr>
            <w:r w:rsidRPr="00333F02"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</w:tcPr>
          <w:p w14:paraId="28E53B84" w14:textId="77777777" w:rsidR="00826FCC" w:rsidRDefault="00826FCC" w:rsidP="00826FCC">
            <w:pPr>
              <w:jc w:val="center"/>
            </w:pPr>
          </w:p>
          <w:p w14:paraId="2B64CE32" w14:textId="77777777" w:rsidR="00826FCC" w:rsidRDefault="00826FCC" w:rsidP="00826FCC">
            <w:pPr>
              <w:jc w:val="center"/>
            </w:pPr>
          </w:p>
          <w:p w14:paraId="24A0465A" w14:textId="77777777" w:rsidR="00826FCC" w:rsidRDefault="00826FCC" w:rsidP="00826FCC">
            <w:pPr>
              <w:jc w:val="center"/>
            </w:pPr>
          </w:p>
          <w:p w14:paraId="274A0380" w14:textId="77777777" w:rsidR="00826FCC" w:rsidRDefault="00826FCC" w:rsidP="00826FCC">
            <w:pPr>
              <w:jc w:val="center"/>
            </w:pPr>
          </w:p>
          <w:p w14:paraId="36E74FB0" w14:textId="77777777" w:rsidR="00826FCC" w:rsidRPr="004517F9" w:rsidRDefault="00826FCC" w:rsidP="00826FC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826FCC" w:rsidRPr="004517F9" w:rsidRDefault="00826FCC" w:rsidP="00826FC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61D7A3AD" w14:textId="77777777" w:rsidR="00826FCC" w:rsidRDefault="00826FCC" w:rsidP="00826FCC">
            <w:pPr>
              <w:jc w:val="center"/>
            </w:pPr>
          </w:p>
          <w:p w14:paraId="56E068BD" w14:textId="3526DABB" w:rsidR="00826FCC" w:rsidRDefault="00826FCC" w:rsidP="00826FCC">
            <w:pPr>
              <w:jc w:val="center"/>
            </w:pPr>
            <w:r>
              <w:t>400 руб.</w:t>
            </w:r>
            <w:r w:rsidRPr="00333F02">
              <w:t xml:space="preserve"> </w:t>
            </w:r>
          </w:p>
          <w:p w14:paraId="7A1EFEB0" w14:textId="74922545" w:rsidR="00826FCC" w:rsidRPr="00333F02" w:rsidRDefault="00826FCC" w:rsidP="00826FCC">
            <w:pPr>
              <w:jc w:val="center"/>
            </w:pPr>
            <w:r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826FCC" w14:paraId="6830187D" w14:textId="77777777" w:rsidTr="00284A70">
        <w:trPr>
          <w:trHeight w:val="784"/>
        </w:trPr>
        <w:tc>
          <w:tcPr>
            <w:tcW w:w="716" w:type="dxa"/>
          </w:tcPr>
          <w:p w14:paraId="7C1536F9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2264E7C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 по 10 стр.</w:t>
            </w:r>
          </w:p>
          <w:p w14:paraId="555ADDE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</w:tcPr>
          <w:p w14:paraId="0CA64CA4" w14:textId="77777777" w:rsidR="00826FCC" w:rsidRDefault="00826FCC" w:rsidP="00826FCC">
            <w:pPr>
              <w:ind w:left="-97" w:right="-130" w:hanging="11"/>
              <w:jc w:val="center"/>
            </w:pPr>
          </w:p>
          <w:p w14:paraId="62D6EC7F" w14:textId="77777777" w:rsidR="00826FCC" w:rsidRDefault="00826FCC" w:rsidP="00826FCC">
            <w:pPr>
              <w:ind w:left="-97" w:right="-130" w:hanging="11"/>
              <w:jc w:val="center"/>
            </w:pPr>
          </w:p>
          <w:p w14:paraId="6A3B9CF6" w14:textId="77777777" w:rsidR="00826FCC" w:rsidRDefault="00826FCC" w:rsidP="00826FCC">
            <w:pPr>
              <w:ind w:left="-97" w:right="-130" w:hanging="11"/>
              <w:jc w:val="center"/>
            </w:pPr>
          </w:p>
          <w:p w14:paraId="0C018334" w14:textId="77777777" w:rsidR="00826FCC" w:rsidRDefault="00826FCC" w:rsidP="00826FCC">
            <w:pPr>
              <w:ind w:left="-97" w:right="-130" w:hanging="11"/>
              <w:jc w:val="center"/>
            </w:pPr>
          </w:p>
          <w:p w14:paraId="311322B4" w14:textId="77777777" w:rsidR="00826FCC" w:rsidRDefault="00826FCC" w:rsidP="00826FCC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826FCC" w:rsidRDefault="00826FCC" w:rsidP="00826FCC">
            <w:pPr>
              <w:ind w:left="-97" w:right="-130" w:hanging="11"/>
              <w:jc w:val="center"/>
            </w:pPr>
          </w:p>
          <w:p w14:paraId="68AE5A37" w14:textId="77777777" w:rsidR="00826FCC" w:rsidRDefault="00826FCC" w:rsidP="00826FCC">
            <w:pPr>
              <w:ind w:left="-97" w:right="-130" w:hanging="11"/>
              <w:jc w:val="center"/>
            </w:pPr>
          </w:p>
          <w:p w14:paraId="03C7DA88" w14:textId="77777777" w:rsidR="00826FCC" w:rsidRDefault="00826FCC" w:rsidP="00826FCC">
            <w:pPr>
              <w:ind w:left="-97" w:right="-130" w:hanging="11"/>
              <w:jc w:val="center"/>
            </w:pPr>
          </w:p>
          <w:p w14:paraId="25175220" w14:textId="77777777" w:rsidR="00826FCC" w:rsidRDefault="00826FCC" w:rsidP="00826FCC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826FCC" w:rsidRDefault="00826FCC" w:rsidP="00826FCC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826FCC" w:rsidRDefault="00826FCC" w:rsidP="00826FCC">
            <w:pPr>
              <w:ind w:left="-97" w:right="-130" w:hanging="11"/>
              <w:jc w:val="center"/>
            </w:pPr>
          </w:p>
          <w:p w14:paraId="31FF2C6E" w14:textId="77777777" w:rsidR="00826FCC" w:rsidRDefault="00826FCC" w:rsidP="00826FCC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826FCC" w:rsidRPr="00333F02" w:rsidRDefault="00826FCC" w:rsidP="00826FCC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</w:tcPr>
          <w:p w14:paraId="477DC032" w14:textId="77777777" w:rsidR="00826FCC" w:rsidRDefault="00826FCC" w:rsidP="00826FCC">
            <w:pPr>
              <w:jc w:val="center"/>
              <w:rPr>
                <w:b/>
                <w:i/>
              </w:rPr>
            </w:pPr>
          </w:p>
          <w:p w14:paraId="3E432B7C" w14:textId="77777777" w:rsidR="00826FCC" w:rsidRDefault="00826FCC" w:rsidP="00826FCC">
            <w:pPr>
              <w:jc w:val="center"/>
              <w:rPr>
                <w:b/>
                <w:i/>
              </w:rPr>
            </w:pPr>
          </w:p>
          <w:p w14:paraId="31E80E69" w14:textId="77777777" w:rsidR="00826FCC" w:rsidRDefault="00826FCC" w:rsidP="00826FCC">
            <w:pPr>
              <w:jc w:val="center"/>
              <w:rPr>
                <w:b/>
                <w:i/>
              </w:rPr>
            </w:pPr>
          </w:p>
          <w:p w14:paraId="380FC60E" w14:textId="4393343F" w:rsidR="00826FCC" w:rsidRPr="00903CC1" w:rsidRDefault="00826FCC" w:rsidP="00826FC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221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826FCC" w:rsidRPr="00903CC1" w:rsidRDefault="00826FCC" w:rsidP="00826FCC">
            <w:pPr>
              <w:jc w:val="center"/>
              <w:rPr>
                <w:bCs/>
                <w:iCs/>
              </w:rPr>
            </w:pPr>
            <w:r w:rsidRPr="00903CC1">
              <w:rPr>
                <w:b/>
                <w:i/>
              </w:rPr>
              <w:t>не взимается</w:t>
            </w:r>
          </w:p>
          <w:p w14:paraId="0AE6F81A" w14:textId="77777777" w:rsidR="00826FCC" w:rsidRPr="00903CC1" w:rsidRDefault="00826FCC" w:rsidP="00826FCC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при получении выписки удаленно</w:t>
            </w:r>
          </w:p>
          <w:p w14:paraId="59C8ADEC" w14:textId="77777777" w:rsidR="00826FCC" w:rsidRPr="00903CC1" w:rsidRDefault="00826FCC" w:rsidP="00826FCC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(</w:t>
            </w:r>
            <w:r w:rsidRPr="00903CC1">
              <w:rPr>
                <w:b/>
                <w:i/>
              </w:rPr>
              <w:t>ч. 4 ст. 103.7 Основ</w:t>
            </w:r>
            <w:r w:rsidRPr="00903CC1">
              <w:rPr>
                <w:bCs/>
                <w:iCs/>
              </w:rPr>
              <w:t>)</w:t>
            </w:r>
          </w:p>
          <w:p w14:paraId="02C52495" w14:textId="77777777" w:rsidR="00826FCC" w:rsidRPr="00903CC1" w:rsidRDefault="00826FCC" w:rsidP="00826FCC">
            <w:pPr>
              <w:jc w:val="center"/>
            </w:pPr>
          </w:p>
          <w:p w14:paraId="6019268B" w14:textId="75799839" w:rsidR="00826FCC" w:rsidRPr="00903CC1" w:rsidRDefault="00826FCC" w:rsidP="00826FCC">
            <w:pPr>
              <w:jc w:val="center"/>
            </w:pPr>
            <w:r>
              <w:t>20</w:t>
            </w:r>
            <w:r w:rsidRPr="00903CC1">
              <w:t>0 руб.</w:t>
            </w:r>
          </w:p>
          <w:p w14:paraId="0F45147F" w14:textId="3FE8881A" w:rsidR="00826FCC" w:rsidRPr="00333F02" w:rsidRDefault="00826FCC" w:rsidP="00826FCC">
            <w:pPr>
              <w:jc w:val="center"/>
            </w:pPr>
            <w:r w:rsidRPr="00903CC1">
              <w:t>за каждую страницу выписки, выдаваемой</w:t>
            </w:r>
            <w:r>
              <w:t xml:space="preserve"> в случае личной явки заявителя</w:t>
            </w:r>
          </w:p>
        </w:tc>
      </w:tr>
      <w:tr w:rsidR="00826FCC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826FCC" w:rsidRDefault="00826FCC" w:rsidP="00826FCC">
            <w:pPr>
              <w:jc w:val="center"/>
              <w:rPr>
                <w:b/>
              </w:rPr>
            </w:pPr>
          </w:p>
          <w:p w14:paraId="47DDA847" w14:textId="77777777" w:rsidR="00826FCC" w:rsidRPr="00D33019" w:rsidRDefault="00826FCC" w:rsidP="00826FCC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826FCC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891DD4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24A223C" w14:textId="24D71AC8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1037EE" w14:textId="77777777" w:rsidR="00826FCC" w:rsidRPr="00333F02" w:rsidRDefault="00826FCC" w:rsidP="00826FCC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3E8106" w14:textId="12620F79" w:rsidR="00826FCC" w:rsidRPr="00333F02" w:rsidRDefault="00826FCC" w:rsidP="00826FCC">
            <w:pPr>
              <w:jc w:val="center"/>
            </w:pPr>
            <w:r>
              <w:t>2 100 руб.</w:t>
            </w:r>
          </w:p>
        </w:tc>
      </w:tr>
      <w:tr w:rsidR="00826FCC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14A8DCD2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EB403B" w14:textId="349674CF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57599170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69F083" w14:textId="12C1BD3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 по 10 стр.</w:t>
            </w:r>
          </w:p>
          <w:p w14:paraId="7B449B3E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2C14C5" w14:textId="385E4508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7BD7853" w14:textId="77777777" w:rsidR="00826FCC" w:rsidRDefault="00826FCC" w:rsidP="00826FCC">
            <w:pPr>
              <w:ind w:left="-97" w:right="-130" w:hanging="11"/>
              <w:jc w:val="center"/>
            </w:pPr>
          </w:p>
          <w:p w14:paraId="61E6FB31" w14:textId="77777777" w:rsidR="00826FCC" w:rsidRDefault="00826FCC" w:rsidP="00826FCC">
            <w:pPr>
              <w:ind w:left="-97" w:right="-130" w:hanging="11"/>
              <w:jc w:val="center"/>
            </w:pPr>
          </w:p>
          <w:p w14:paraId="20730B50" w14:textId="77777777" w:rsidR="00826FCC" w:rsidRDefault="00826FCC" w:rsidP="00826FCC">
            <w:pPr>
              <w:ind w:left="-97" w:right="-130" w:hanging="11"/>
              <w:jc w:val="center"/>
            </w:pPr>
          </w:p>
          <w:p w14:paraId="0F25910D" w14:textId="40A85962" w:rsidR="00826FCC" w:rsidRDefault="00826FCC" w:rsidP="00826FCC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1579E9D5" w14:textId="77777777" w:rsidR="00826FCC" w:rsidRDefault="00826FCC" w:rsidP="00826FCC">
            <w:pPr>
              <w:ind w:left="-97" w:right="-130" w:hanging="11"/>
              <w:jc w:val="center"/>
            </w:pPr>
          </w:p>
          <w:p w14:paraId="2F3A5E24" w14:textId="7885D0CE" w:rsidR="00826FCC" w:rsidRPr="00333F02" w:rsidRDefault="00826FCC" w:rsidP="00826FCC">
            <w:pPr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E81651" w14:textId="77777777" w:rsidR="00826FCC" w:rsidRDefault="00826FCC" w:rsidP="00826FCC">
            <w:pPr>
              <w:jc w:val="center"/>
            </w:pPr>
          </w:p>
          <w:p w14:paraId="78ACE3CF" w14:textId="77777777" w:rsidR="00826FCC" w:rsidRDefault="00826FCC" w:rsidP="00826FCC">
            <w:pPr>
              <w:jc w:val="center"/>
            </w:pPr>
          </w:p>
          <w:p w14:paraId="1BAC79DB" w14:textId="4B191A54" w:rsidR="00826FCC" w:rsidRPr="00333F02" w:rsidRDefault="00826FCC" w:rsidP="00826FCC">
            <w:pPr>
              <w:jc w:val="center"/>
            </w:pPr>
            <w:r w:rsidRPr="00333F02">
              <w:t xml:space="preserve"> </w:t>
            </w:r>
            <w:r>
              <w:t>100 р</w:t>
            </w:r>
            <w:r w:rsidRPr="00333F02">
              <w:t xml:space="preserve">уб. </w:t>
            </w:r>
          </w:p>
          <w:p w14:paraId="2BDF7147" w14:textId="42CB9190" w:rsidR="00826FCC" w:rsidRPr="00333F02" w:rsidRDefault="00826FCC" w:rsidP="00826FCC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826FCC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2D05E8DF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ОБЕСПЕЧЕНИЕ  ДОКАЗАТЕЛЬСТВ</w:t>
            </w:r>
            <w:proofErr w:type="gramEnd"/>
          </w:p>
          <w:p w14:paraId="56C383EF" w14:textId="77777777" w:rsidR="00826FCC" w:rsidRDefault="00826FCC" w:rsidP="00826FCC"/>
        </w:tc>
      </w:tr>
      <w:tr w:rsidR="00826FCC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A45DD0C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</w:p>
          <w:p w14:paraId="153E03BB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16300DE" w14:textId="2EAC4531" w:rsidR="00826FCC" w:rsidRDefault="00826FCC" w:rsidP="00826FCC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826FCC" w:rsidRDefault="00826FCC" w:rsidP="00826FCC">
            <w:pPr>
              <w:jc w:val="both"/>
            </w:pPr>
          </w:p>
          <w:p w14:paraId="40B37739" w14:textId="77777777" w:rsidR="00826FCC" w:rsidRDefault="00826FCC" w:rsidP="00826FCC">
            <w:pPr>
              <w:jc w:val="both"/>
            </w:pPr>
            <w:r>
              <w:t>1) удаленно</w:t>
            </w:r>
          </w:p>
          <w:p w14:paraId="3FF18984" w14:textId="77777777" w:rsidR="00826FCC" w:rsidRDefault="00826FCC" w:rsidP="00826FCC">
            <w:pPr>
              <w:jc w:val="both"/>
            </w:pPr>
          </w:p>
          <w:p w14:paraId="3035758E" w14:textId="77777777" w:rsidR="00826FCC" w:rsidRDefault="00826FCC" w:rsidP="00826FCC">
            <w:pPr>
              <w:jc w:val="both"/>
            </w:pPr>
          </w:p>
          <w:p w14:paraId="6B13C1F0" w14:textId="77777777" w:rsidR="00826FCC" w:rsidRDefault="00826FCC" w:rsidP="00826FCC">
            <w:pPr>
              <w:jc w:val="both"/>
            </w:pPr>
          </w:p>
          <w:p w14:paraId="3A7858F6" w14:textId="46918D83" w:rsidR="00826FCC" w:rsidRPr="00333F02" w:rsidRDefault="00826FCC" w:rsidP="00826FCC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5F99728" w14:textId="77777777" w:rsidR="00826FCC" w:rsidRPr="00333F02" w:rsidRDefault="00826FCC" w:rsidP="00826FCC">
            <w:pPr>
              <w:jc w:val="center"/>
            </w:pPr>
          </w:p>
          <w:p w14:paraId="7003FF7B" w14:textId="77777777" w:rsidR="00826FCC" w:rsidRDefault="00826FCC" w:rsidP="00826FCC">
            <w:pPr>
              <w:jc w:val="center"/>
            </w:pPr>
          </w:p>
          <w:p w14:paraId="7BFD85C0" w14:textId="77777777" w:rsidR="00826FCC" w:rsidRDefault="00826FCC" w:rsidP="00826FCC">
            <w:pPr>
              <w:jc w:val="center"/>
            </w:pPr>
          </w:p>
          <w:p w14:paraId="6BF46ABB" w14:textId="77777777" w:rsidR="00826FCC" w:rsidRDefault="00826FCC" w:rsidP="00826FCC">
            <w:pPr>
              <w:jc w:val="center"/>
            </w:pPr>
          </w:p>
          <w:p w14:paraId="59AAA82F" w14:textId="2F0F97F0" w:rsidR="00826FCC" w:rsidRDefault="00826FCC" w:rsidP="00826FCC">
            <w:pPr>
              <w:jc w:val="center"/>
            </w:pPr>
            <w:r>
              <w:t>3 000 руб.</w:t>
            </w:r>
          </w:p>
          <w:p w14:paraId="244A2788" w14:textId="77777777" w:rsidR="00826FCC" w:rsidRDefault="00826FCC" w:rsidP="00826FCC">
            <w:pPr>
              <w:jc w:val="center"/>
            </w:pPr>
          </w:p>
          <w:p w14:paraId="7CE1830B" w14:textId="0ECA78E0" w:rsidR="00826FCC" w:rsidRDefault="00826FCC" w:rsidP="00826FCC">
            <w:pPr>
              <w:jc w:val="center"/>
            </w:pPr>
          </w:p>
          <w:p w14:paraId="088BE5FF" w14:textId="77777777" w:rsidR="00826FCC" w:rsidRDefault="00826FCC" w:rsidP="00826FCC">
            <w:pPr>
              <w:jc w:val="center"/>
            </w:pPr>
          </w:p>
          <w:p w14:paraId="43289F71" w14:textId="604DE7D4" w:rsidR="00826FCC" w:rsidRPr="00333F02" w:rsidRDefault="00826FCC" w:rsidP="00826FCC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57B8A8" w14:textId="77777777" w:rsidR="00826FCC" w:rsidRDefault="00826FCC" w:rsidP="00826FCC">
            <w:pPr>
              <w:ind w:left="-54" w:right="-108"/>
              <w:jc w:val="center"/>
            </w:pPr>
          </w:p>
          <w:p w14:paraId="3F56465D" w14:textId="77777777" w:rsidR="00826FCC" w:rsidRDefault="00826FCC" w:rsidP="00826FCC">
            <w:pPr>
              <w:ind w:left="-54" w:right="-108"/>
              <w:jc w:val="center"/>
            </w:pPr>
          </w:p>
          <w:p w14:paraId="045A80AE" w14:textId="02F279AA" w:rsidR="00826FCC" w:rsidRDefault="00826FCC" w:rsidP="00826FCC">
            <w:pPr>
              <w:ind w:left="-54" w:right="-108"/>
              <w:jc w:val="center"/>
            </w:pPr>
            <w:r>
              <w:t xml:space="preserve">6 073 руб. </w:t>
            </w:r>
          </w:p>
          <w:p w14:paraId="77AAE306" w14:textId="3F2EF18F" w:rsidR="00826FCC" w:rsidRDefault="00826FCC" w:rsidP="00826FCC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493F84C9" w:rsidR="00826FCC" w:rsidRDefault="00826FCC" w:rsidP="00826FCC">
            <w:pPr>
              <w:ind w:left="-54" w:right="-108"/>
              <w:jc w:val="center"/>
            </w:pPr>
            <w:r>
              <w:lastRenderedPageBreak/>
              <w:t xml:space="preserve">221 руб. </w:t>
            </w:r>
            <w:r w:rsidRPr="00333F02">
              <w:t>за каждую стр. приложения к протоколу</w:t>
            </w:r>
          </w:p>
          <w:p w14:paraId="0AE1BF74" w14:textId="77777777" w:rsidR="00826FCC" w:rsidRDefault="00826FCC" w:rsidP="00826FCC">
            <w:pPr>
              <w:ind w:left="-54" w:right="-108"/>
              <w:jc w:val="center"/>
            </w:pPr>
          </w:p>
          <w:p w14:paraId="1283BEE9" w14:textId="55A2FE18" w:rsidR="00826FCC" w:rsidRDefault="00826FCC" w:rsidP="00826FCC">
            <w:pPr>
              <w:ind w:left="-54" w:right="-108"/>
              <w:jc w:val="center"/>
            </w:pPr>
            <w:r>
              <w:t>4 600</w:t>
            </w:r>
            <w:r w:rsidRPr="008217D9">
              <w:t xml:space="preserve"> руб.</w:t>
            </w:r>
          </w:p>
          <w:p w14:paraId="1B5EC7D2" w14:textId="77777777" w:rsidR="00826FCC" w:rsidRDefault="00826FCC" w:rsidP="00826FCC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826FCC" w:rsidRDefault="00826FCC" w:rsidP="00826FCC">
            <w:pPr>
              <w:ind w:left="-54"/>
              <w:jc w:val="center"/>
            </w:pPr>
            <w:r w:rsidRPr="00333F02">
              <w:t>+</w:t>
            </w:r>
          </w:p>
          <w:p w14:paraId="49AE25D4" w14:textId="627BD29E" w:rsidR="00826FCC" w:rsidRDefault="00826FCC" w:rsidP="00826FCC">
            <w:pPr>
              <w:ind w:left="-54"/>
              <w:jc w:val="center"/>
            </w:pPr>
            <w:r>
              <w:t>200</w:t>
            </w:r>
            <w:r w:rsidRPr="00333F02">
              <w:t xml:space="preserve"> руб. </w:t>
            </w:r>
          </w:p>
          <w:p w14:paraId="08797797" w14:textId="485D9872" w:rsidR="00826FCC" w:rsidRPr="00333F02" w:rsidRDefault="00826FCC" w:rsidP="00826FCC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826FCC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CB184F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01707C40" w14:textId="6A87DBE5" w:rsidR="00826FCC" w:rsidRPr="00333F02" w:rsidRDefault="00826FCC" w:rsidP="00826FCC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35B45CB" w14:textId="77777777" w:rsidR="00826FCC" w:rsidRPr="00333F02" w:rsidRDefault="00826FCC" w:rsidP="00826FCC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14C78" w14:textId="5111E7F9" w:rsidR="00826FCC" w:rsidRPr="00333F02" w:rsidRDefault="00826FCC" w:rsidP="00826FCC">
            <w:pPr>
              <w:ind w:left="-54" w:right="-108"/>
              <w:jc w:val="center"/>
            </w:pPr>
            <w:r>
              <w:t>3 800 руб.</w:t>
            </w:r>
          </w:p>
        </w:tc>
      </w:tr>
      <w:tr w:rsidR="00826FCC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74FA301A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826FCC" w:rsidRDefault="00826FCC" w:rsidP="00826FCC"/>
        </w:tc>
      </w:tr>
      <w:tr w:rsidR="00826FCC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3D787A7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7BF4F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826FCC" w:rsidRPr="00094FC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4BDEB0" w14:textId="59B81DAD" w:rsidR="00826FCC" w:rsidRPr="00333F02" w:rsidRDefault="00826FCC" w:rsidP="00826FCC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AAE252" w14:textId="48839FD6" w:rsidR="00826FCC" w:rsidRPr="00333F02" w:rsidRDefault="00826FCC" w:rsidP="00826FCC">
            <w:pPr>
              <w:jc w:val="center"/>
            </w:pPr>
            <w:r>
              <w:t>3 800 руб.</w:t>
            </w:r>
          </w:p>
        </w:tc>
      </w:tr>
      <w:tr w:rsidR="00826FCC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C073B67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C7EB97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  <w:p w14:paraId="349D8B95" w14:textId="4BAE7E0D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FC56821" w14:textId="77777777" w:rsidR="00826FCC" w:rsidRPr="00333F02" w:rsidRDefault="00826FCC" w:rsidP="00826FCC">
            <w:pPr>
              <w:ind w:left="-97" w:firstLine="97"/>
              <w:jc w:val="center"/>
            </w:pPr>
            <w:r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3D30AF" w14:textId="7166D09A" w:rsidR="00826FCC" w:rsidRPr="00333F02" w:rsidRDefault="00826FCC" w:rsidP="00826FCC">
            <w:pPr>
              <w:jc w:val="center"/>
            </w:pPr>
            <w:r>
              <w:t>6 000 руб.</w:t>
            </w:r>
          </w:p>
        </w:tc>
      </w:tr>
      <w:tr w:rsidR="00826FCC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DFF581E" w14:textId="51A5294D" w:rsidR="00826FCC" w:rsidRPr="00985520" w:rsidRDefault="00826FCC" w:rsidP="00826FCC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2E571F" w14:textId="77777777" w:rsidR="00826FCC" w:rsidRPr="00985520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которого зарегистрированы ограничения права или обременения объекта недвижимости</w:t>
            </w:r>
          </w:p>
          <w:p w14:paraId="77E473F3" w14:textId="34D12C89" w:rsidR="00826FCC" w:rsidRPr="00985520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E43BAB5" w14:textId="77777777" w:rsidR="00826FCC" w:rsidRDefault="00826FCC" w:rsidP="00826FCC">
            <w:pPr>
              <w:ind w:left="-97" w:firstLine="97"/>
              <w:jc w:val="center"/>
            </w:pPr>
          </w:p>
          <w:p w14:paraId="68554E7D" w14:textId="77777777" w:rsidR="00826FCC" w:rsidRDefault="00826FCC" w:rsidP="00826FCC">
            <w:pPr>
              <w:ind w:left="-97" w:firstLine="97"/>
              <w:jc w:val="center"/>
            </w:pPr>
          </w:p>
          <w:p w14:paraId="124137A0" w14:textId="1F4655C6" w:rsidR="00826FCC" w:rsidRPr="00985520" w:rsidRDefault="00826FCC" w:rsidP="00826FCC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DEF0A2" w14:textId="77777777" w:rsidR="00826FCC" w:rsidRDefault="00826FCC" w:rsidP="00826FCC">
            <w:pPr>
              <w:jc w:val="center"/>
              <w:rPr>
                <w:bCs/>
                <w:iCs/>
              </w:rPr>
            </w:pPr>
          </w:p>
          <w:p w14:paraId="55D225A5" w14:textId="77777777" w:rsidR="00826FCC" w:rsidRDefault="00826FCC" w:rsidP="00826FCC">
            <w:pPr>
              <w:jc w:val="center"/>
              <w:rPr>
                <w:bCs/>
                <w:iCs/>
              </w:rPr>
            </w:pPr>
          </w:p>
          <w:p w14:paraId="7AE54FBD" w14:textId="74E273F0" w:rsidR="00826FCC" w:rsidRPr="00260AB1" w:rsidRDefault="00826FCC" w:rsidP="00826FCC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93</w:t>
            </w:r>
            <w:r w:rsidRPr="00260AB1">
              <w:rPr>
                <w:bCs/>
                <w:iCs/>
              </w:rPr>
              <w:t xml:space="preserve"> руб.</w:t>
            </w:r>
          </w:p>
          <w:p w14:paraId="4A30FA19" w14:textId="77777777" w:rsidR="00826FCC" w:rsidRPr="00260AB1" w:rsidRDefault="00826FCC" w:rsidP="00826FCC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826FCC" w:rsidRPr="004077AE" w:rsidRDefault="00826FCC" w:rsidP="00826FCC">
            <w:pPr>
              <w:jc w:val="center"/>
            </w:pPr>
          </w:p>
          <w:p w14:paraId="57601F4D" w14:textId="77777777" w:rsidR="00826FCC" w:rsidRPr="004077AE" w:rsidRDefault="00826FCC" w:rsidP="00826FCC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826FCC" w:rsidRDefault="00826FCC" w:rsidP="00826FCC">
            <w:pPr>
              <w:jc w:val="center"/>
            </w:pPr>
            <w:r w:rsidRPr="004077AE">
              <w:t>в иных случаях</w:t>
            </w:r>
          </w:p>
        </w:tc>
      </w:tr>
      <w:tr w:rsidR="00826FCC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9E3298B" w14:textId="77777777" w:rsidR="00826FCC" w:rsidRPr="008217D9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826FCC" w:rsidRPr="008217D9" w:rsidRDefault="00826FCC" w:rsidP="00826FCC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0357C31" w14:textId="77777777" w:rsidR="00826FCC" w:rsidRPr="008217D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826FCC" w:rsidRPr="008217D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500C312" w14:textId="17B69782" w:rsidR="00826FCC" w:rsidRPr="008217D9" w:rsidRDefault="00826FCC" w:rsidP="00826FCC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DF21E7" w14:textId="122C058F" w:rsidR="00826FCC" w:rsidRPr="008217D9" w:rsidRDefault="00826FCC" w:rsidP="00826FC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  <w:r w:rsidRPr="008217D9">
              <w:rPr>
                <w:bCs/>
                <w:iCs/>
              </w:rPr>
              <w:t xml:space="preserve"> руб.</w:t>
            </w:r>
          </w:p>
          <w:p w14:paraId="5524864A" w14:textId="77777777" w:rsidR="00826FCC" w:rsidRPr="008217D9" w:rsidRDefault="00826FCC" w:rsidP="00826FCC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826FCC" w:rsidRPr="008217D9" w:rsidRDefault="00826FCC" w:rsidP="00826FCC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826FCC" w14:paraId="362C914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F419CE9" w14:textId="77777777" w:rsidR="00826FCC" w:rsidRDefault="00826FCC" w:rsidP="00826FC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2EE63E6" w14:textId="232D75E1" w:rsidR="00826FCC" w:rsidRPr="008217D9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2100D69" w14:textId="77777777" w:rsidR="00826FCC" w:rsidRPr="001E425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t>Удостоверение времени предъявления документа</w:t>
            </w:r>
          </w:p>
          <w:p w14:paraId="7E7B3236" w14:textId="5CDF325C" w:rsidR="00826FCC" w:rsidRPr="008217D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2C49AE">
              <w:rPr>
                <w:color w:val="0070C0"/>
              </w:rPr>
              <w:t>(</w:t>
            </w:r>
            <w:r>
              <w:rPr>
                <w:i/>
                <w:color w:val="0070C0"/>
              </w:rPr>
              <w:t>удостоверительная надпись)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74242A5" w14:textId="799BDC9E" w:rsidR="00826FCC" w:rsidRPr="001E4259" w:rsidRDefault="00826FCC" w:rsidP="00826FCC">
            <w:pPr>
              <w:ind w:left="-97" w:firstLine="97"/>
              <w:jc w:val="center"/>
            </w:pPr>
            <w:r w:rsidRPr="001E425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0385B1" w14:textId="0DB62588" w:rsidR="00826FCC" w:rsidRPr="001E4259" w:rsidRDefault="00826FCC" w:rsidP="00826FCC">
            <w:pPr>
              <w:jc w:val="center"/>
              <w:rPr>
                <w:bCs/>
                <w:iCs/>
              </w:rPr>
            </w:pPr>
            <w:r w:rsidRPr="001E4259">
              <w:rPr>
                <w:bCs/>
                <w:iCs/>
              </w:rPr>
              <w:t>3 </w:t>
            </w:r>
            <w:r>
              <w:rPr>
                <w:bCs/>
                <w:iCs/>
              </w:rPr>
              <w:t>80</w:t>
            </w:r>
            <w:r w:rsidRPr="001E4259">
              <w:rPr>
                <w:bCs/>
                <w:iCs/>
              </w:rPr>
              <w:t>0 руб.</w:t>
            </w:r>
          </w:p>
        </w:tc>
      </w:tr>
      <w:tr w:rsidR="00826FCC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826FCC" w:rsidRPr="00977034" w:rsidRDefault="00826FCC" w:rsidP="00826FCC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826FCC" w:rsidRPr="004D538F" w:rsidRDefault="00826FCC" w:rsidP="00826FCC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826FCC" w:rsidRDefault="00826FCC" w:rsidP="00826FCC"/>
        </w:tc>
      </w:tr>
      <w:tr w:rsidR="00826FCC" w14:paraId="6A0AB1CD" w14:textId="77777777" w:rsidTr="00285265">
        <w:trPr>
          <w:trHeight w:val="1872"/>
        </w:trPr>
        <w:tc>
          <w:tcPr>
            <w:tcW w:w="716" w:type="dxa"/>
          </w:tcPr>
          <w:p w14:paraId="3CC6101F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</w:p>
          <w:p w14:paraId="1565492F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520FFE8E" w14:textId="77777777" w:rsidR="00826FCC" w:rsidRDefault="00826FCC" w:rsidP="00826FCC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826FCC" w:rsidRDefault="00826FCC" w:rsidP="00826FCC">
            <w:pPr>
              <w:jc w:val="both"/>
            </w:pPr>
          </w:p>
          <w:p w14:paraId="479FE535" w14:textId="77777777" w:rsidR="00826FCC" w:rsidRDefault="00826FCC" w:rsidP="00826FCC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826FCC" w:rsidRDefault="00826FCC" w:rsidP="00826FCC">
            <w:pPr>
              <w:jc w:val="both"/>
            </w:pPr>
          </w:p>
          <w:p w14:paraId="2C280D36" w14:textId="77777777" w:rsidR="00826FCC" w:rsidRDefault="00826FCC" w:rsidP="00826FCC">
            <w:pPr>
              <w:jc w:val="both"/>
            </w:pPr>
            <w:r>
              <w:lastRenderedPageBreak/>
              <w:t>2) в размере или стоимостью от 3 001 руб. до 10 000 руб. включительно;</w:t>
            </w:r>
          </w:p>
          <w:p w14:paraId="178F91F5" w14:textId="77777777" w:rsidR="00826FCC" w:rsidRDefault="00826FCC" w:rsidP="00826FCC">
            <w:pPr>
              <w:jc w:val="both"/>
            </w:pPr>
          </w:p>
          <w:p w14:paraId="79DF2676" w14:textId="77777777" w:rsidR="00826FCC" w:rsidRDefault="00826FCC" w:rsidP="00826FCC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826FCC" w:rsidRDefault="00826FCC" w:rsidP="00826FCC">
            <w:pPr>
              <w:jc w:val="both"/>
            </w:pPr>
          </w:p>
          <w:p w14:paraId="6C712CEC" w14:textId="4D1B85BB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</w:tcPr>
          <w:p w14:paraId="1345A223" w14:textId="77777777" w:rsidR="00826FCC" w:rsidRDefault="00826FCC" w:rsidP="00826FCC">
            <w:pPr>
              <w:jc w:val="center"/>
            </w:pPr>
          </w:p>
          <w:p w14:paraId="7169C42C" w14:textId="77777777" w:rsidR="00826FCC" w:rsidRDefault="00826FCC" w:rsidP="00826FCC">
            <w:pPr>
              <w:jc w:val="center"/>
            </w:pPr>
            <w:r>
              <w:t>300 руб.</w:t>
            </w:r>
          </w:p>
          <w:p w14:paraId="0197B351" w14:textId="77777777" w:rsidR="00826FCC" w:rsidRDefault="00826FCC" w:rsidP="00826FCC">
            <w:pPr>
              <w:jc w:val="center"/>
            </w:pPr>
          </w:p>
          <w:p w14:paraId="33C6CA1F" w14:textId="77777777" w:rsidR="00826FCC" w:rsidRDefault="00826FCC" w:rsidP="00826FCC">
            <w:pPr>
              <w:jc w:val="center"/>
            </w:pPr>
          </w:p>
          <w:p w14:paraId="6C44DABB" w14:textId="77777777" w:rsidR="00826FCC" w:rsidRDefault="00826FCC" w:rsidP="00826FCC">
            <w:pPr>
              <w:jc w:val="center"/>
            </w:pPr>
            <w:r>
              <w:t>500 руб.</w:t>
            </w:r>
          </w:p>
          <w:p w14:paraId="28882A9D" w14:textId="77777777" w:rsidR="00826FCC" w:rsidRDefault="00826FCC" w:rsidP="00826FCC">
            <w:pPr>
              <w:jc w:val="center"/>
            </w:pPr>
          </w:p>
          <w:p w14:paraId="0AD78FD9" w14:textId="77777777" w:rsidR="00826FCC" w:rsidRDefault="00826FCC" w:rsidP="00826FCC">
            <w:pPr>
              <w:jc w:val="center"/>
            </w:pPr>
          </w:p>
          <w:p w14:paraId="0AB61DE6" w14:textId="77777777" w:rsidR="00826FCC" w:rsidRDefault="00826FCC" w:rsidP="00826FCC">
            <w:pPr>
              <w:jc w:val="center"/>
            </w:pPr>
            <w:r>
              <w:t>1 000 руб.</w:t>
            </w:r>
          </w:p>
          <w:p w14:paraId="07A5BE86" w14:textId="77777777" w:rsidR="00826FCC" w:rsidRDefault="00826FCC" w:rsidP="00826FCC">
            <w:pPr>
              <w:jc w:val="center"/>
            </w:pPr>
          </w:p>
          <w:p w14:paraId="7C8AD678" w14:textId="77777777" w:rsidR="00826FCC" w:rsidRDefault="00826FCC" w:rsidP="00826FCC">
            <w:pPr>
              <w:jc w:val="center"/>
            </w:pPr>
          </w:p>
          <w:p w14:paraId="185D8257" w14:textId="7552B7D8" w:rsidR="00826FCC" w:rsidRPr="00333F02" w:rsidRDefault="00826FCC" w:rsidP="00826FCC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</w:tcPr>
          <w:p w14:paraId="6B22FFE5" w14:textId="77777777" w:rsidR="00826FCC" w:rsidRDefault="00826FCC" w:rsidP="00826FCC">
            <w:pPr>
              <w:jc w:val="center"/>
            </w:pPr>
          </w:p>
          <w:p w14:paraId="360FC406" w14:textId="77777777" w:rsidR="00826FCC" w:rsidRDefault="00826FCC" w:rsidP="00826FCC">
            <w:pPr>
              <w:jc w:val="center"/>
            </w:pPr>
          </w:p>
          <w:p w14:paraId="7A92AA1D" w14:textId="3DC471FE" w:rsidR="00826FCC" w:rsidRDefault="00826FCC" w:rsidP="00826FCC">
            <w:pPr>
              <w:jc w:val="center"/>
            </w:pPr>
            <w:r>
              <w:t xml:space="preserve">6 625 руб. </w:t>
            </w:r>
          </w:p>
          <w:p w14:paraId="529F74D1" w14:textId="252F6E5C" w:rsidR="00826FCC" w:rsidRDefault="00826FCC" w:rsidP="00826FCC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826FCC" w:rsidRDefault="00826FCC" w:rsidP="00826FCC">
            <w:pPr>
              <w:jc w:val="center"/>
            </w:pPr>
          </w:p>
          <w:p w14:paraId="2ADA9108" w14:textId="77777777" w:rsidR="00826FCC" w:rsidRDefault="00826FCC" w:rsidP="00826FCC">
            <w:pPr>
              <w:jc w:val="center"/>
            </w:pPr>
          </w:p>
          <w:p w14:paraId="06645E52" w14:textId="77777777" w:rsidR="00826FCC" w:rsidRDefault="00826FCC" w:rsidP="00826FCC">
            <w:pPr>
              <w:jc w:val="center"/>
            </w:pPr>
          </w:p>
          <w:p w14:paraId="251F3D1C" w14:textId="7C12B655" w:rsidR="00826FCC" w:rsidRDefault="00826FCC" w:rsidP="00826FCC">
            <w:pPr>
              <w:jc w:val="center"/>
            </w:pPr>
            <w:r>
              <w:t xml:space="preserve">6 300 руб. </w:t>
            </w:r>
          </w:p>
          <w:p w14:paraId="3A781CF6" w14:textId="2A58EFD7" w:rsidR="00826FCC" w:rsidRDefault="00826FCC" w:rsidP="00826FCC">
            <w:pPr>
              <w:jc w:val="center"/>
            </w:pPr>
            <w:r>
              <w:t xml:space="preserve">в иных случаях </w:t>
            </w:r>
          </w:p>
          <w:p w14:paraId="2CFBE648" w14:textId="77777777" w:rsidR="00826FCC" w:rsidRDefault="00826FCC" w:rsidP="00826FCC">
            <w:pPr>
              <w:jc w:val="center"/>
            </w:pPr>
          </w:p>
          <w:p w14:paraId="3416CEDD" w14:textId="486C374F" w:rsidR="00826FCC" w:rsidRPr="00333F02" w:rsidRDefault="00826FCC" w:rsidP="00826FCC">
            <w:pPr>
              <w:jc w:val="center"/>
            </w:pPr>
            <w:r>
              <w:t xml:space="preserve"> </w:t>
            </w:r>
          </w:p>
        </w:tc>
      </w:tr>
      <w:tr w:rsidR="00826FCC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E68AA3E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7D7D6A11" w14:textId="77777777" w:rsidR="00826FCC" w:rsidRPr="00836D1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в процентном отношении (с округлением до целого рубля в сторону увеличения) к 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826FCC" w:rsidRPr="00836D1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826FCC" w:rsidRPr="00836D1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826FCC" w:rsidRPr="00836D1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826FCC" w:rsidRPr="00333F02" w:rsidRDefault="00826FCC" w:rsidP="00826FCC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DDC3E9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826FCC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09AD350B" w:rsidR="00826FCC" w:rsidRPr="00536F23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500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1E87071E" w:rsidR="00826FCC" w:rsidRPr="00536F23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670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757534BD" w:rsidR="00826FCC" w:rsidRPr="00536F23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1 171 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5B439D73" w:rsidR="00826FCC" w:rsidRPr="00536F23" w:rsidRDefault="00826FCC" w:rsidP="00826FCC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3 220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05FE1DC5" w:rsidR="00826FCC" w:rsidRDefault="00826FCC" w:rsidP="00826FCC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4 690</w:t>
            </w:r>
            <w:r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826FCC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6E6BC95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CDD6D62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826FCC" w:rsidRPr="00333F02" w:rsidRDefault="00826FCC" w:rsidP="00826FCC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B1DBB74" w14:textId="77777777" w:rsidR="00826FCC" w:rsidRDefault="00826FCC" w:rsidP="00826FCC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826FCC" w:rsidRDefault="00826FCC" w:rsidP="00826FCC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826FCC" w:rsidRPr="00333F02" w:rsidRDefault="00826FCC" w:rsidP="00826FCC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7CEEA7" w14:textId="77777777" w:rsidR="00826FCC" w:rsidRDefault="00826FCC" w:rsidP="00826FCC">
            <w:pPr>
              <w:ind w:left="-159" w:right="-158"/>
              <w:jc w:val="center"/>
            </w:pPr>
          </w:p>
          <w:p w14:paraId="6CDC6EB5" w14:textId="77777777" w:rsidR="00826FCC" w:rsidRDefault="00826FCC" w:rsidP="00826FCC">
            <w:pPr>
              <w:ind w:left="-159" w:right="-158"/>
              <w:jc w:val="center"/>
            </w:pPr>
          </w:p>
          <w:p w14:paraId="5F900146" w14:textId="77777777" w:rsidR="00826FCC" w:rsidRDefault="00826FCC" w:rsidP="00826FCC">
            <w:pPr>
              <w:ind w:left="-159" w:right="-158"/>
              <w:jc w:val="center"/>
            </w:pPr>
          </w:p>
          <w:p w14:paraId="328DCD72" w14:textId="77777777" w:rsidR="00826FCC" w:rsidRDefault="00826FCC" w:rsidP="00826FCC">
            <w:pPr>
              <w:ind w:left="-159" w:right="-158"/>
              <w:jc w:val="center"/>
            </w:pPr>
          </w:p>
          <w:p w14:paraId="050F614A" w14:textId="2ED2D297" w:rsidR="00826FCC" w:rsidRDefault="00826FCC" w:rsidP="00826FCC">
            <w:pPr>
              <w:ind w:left="-159" w:right="-158"/>
              <w:jc w:val="center"/>
            </w:pPr>
            <w:r>
              <w:t>9 600 руб.</w:t>
            </w:r>
          </w:p>
          <w:p w14:paraId="0621FEB8" w14:textId="77777777" w:rsidR="00826FCC" w:rsidRDefault="00826FCC" w:rsidP="00826FCC">
            <w:pPr>
              <w:jc w:val="center"/>
            </w:pPr>
          </w:p>
        </w:tc>
      </w:tr>
      <w:tr w:rsidR="00826FCC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96E8FA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B749703" w14:textId="13EAAA43" w:rsidR="00826FCC" w:rsidRPr="00333F02" w:rsidRDefault="00826FCC" w:rsidP="00826FCC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2D21FEA" w14:textId="77777777" w:rsidR="00826FCC" w:rsidRPr="00333F02" w:rsidRDefault="00826FCC" w:rsidP="00826FCC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1F14F8" w14:textId="612EC43C" w:rsidR="00826FCC" w:rsidRPr="00333F02" w:rsidRDefault="00826FCC" w:rsidP="00826FCC">
            <w:pPr>
              <w:jc w:val="center"/>
            </w:pPr>
            <w:r>
              <w:t>3 000</w:t>
            </w:r>
            <w:r w:rsidRPr="00333F02">
              <w:t xml:space="preserve"> руб. </w:t>
            </w:r>
          </w:p>
        </w:tc>
      </w:tr>
      <w:tr w:rsidR="00826FCC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7DE8C9A3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ПЕРЕДАЧА  ЗАЯВЛЕНИЙ</w:t>
            </w:r>
            <w:proofErr w:type="gramEnd"/>
            <w:r w:rsidRPr="004D538F">
              <w:rPr>
                <w:b/>
                <w:color w:val="800000"/>
              </w:rPr>
              <w:t xml:space="preserve">  (ДОКУМЕНТОВ)  </w:t>
            </w:r>
          </w:p>
          <w:p w14:paraId="668C6C0C" w14:textId="77777777" w:rsidR="00826FCC" w:rsidRDefault="00826FCC" w:rsidP="00826FCC"/>
        </w:tc>
      </w:tr>
      <w:tr w:rsidR="00826FCC" w14:paraId="39B1BB0F" w14:textId="77777777" w:rsidTr="00C37BD3">
        <w:trPr>
          <w:trHeight w:val="579"/>
        </w:trPr>
        <w:tc>
          <w:tcPr>
            <w:tcW w:w="716" w:type="dxa"/>
          </w:tcPr>
          <w:p w14:paraId="63C1E543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</w:p>
          <w:p w14:paraId="2085219F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6B012F2C" w14:textId="77777777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43D8ECF5" w14:textId="1532BF43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3) по почте, в том числе по электронным защищенным каналам связи:</w:t>
            </w:r>
          </w:p>
          <w:p w14:paraId="58B119E8" w14:textId="70C74F65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spacing w:before="120" w:after="120"/>
              <w:ind w:left="163"/>
              <w:jc w:val="both"/>
            </w:pPr>
            <w:r>
              <w:t>3.1)</w:t>
            </w:r>
            <w:r w:rsidRPr="00444BE1">
              <w:t xml:space="preserve">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4FA317C7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spacing w:before="120" w:after="120"/>
              <w:ind w:left="306"/>
              <w:jc w:val="both"/>
            </w:pPr>
            <w:r>
              <w:lastRenderedPageBreak/>
              <w:t>-</w:t>
            </w:r>
            <w:r w:rsidRPr="00444BE1">
              <w:t>до 5 стр.</w:t>
            </w:r>
            <w:r w:rsidR="00616E4E">
              <w:t xml:space="preserve"> (включительно)</w:t>
            </w:r>
            <w:r w:rsidRPr="00444BE1">
              <w:t xml:space="preserve"> передаваемых документов;</w:t>
            </w:r>
          </w:p>
          <w:p w14:paraId="156D8848" w14:textId="0E0D056D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>
              <w:t xml:space="preserve">- </w:t>
            </w:r>
            <w:r w:rsidRPr="00444BE1">
              <w:t>свыше 5 стр. передаваемых документов;</w:t>
            </w:r>
          </w:p>
          <w:p w14:paraId="66EE2DF2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ind w:left="163"/>
              <w:jc w:val="both"/>
            </w:pPr>
            <w:r>
              <w:t xml:space="preserve">3.2) </w:t>
            </w:r>
            <w:r w:rsidRPr="00444BE1">
              <w:t>иному лицу</w:t>
            </w:r>
            <w:r>
              <w:t>:</w:t>
            </w:r>
          </w:p>
          <w:p w14:paraId="36150026" w14:textId="2593A8CA" w:rsidR="00826FCC" w:rsidRDefault="00826FCC" w:rsidP="00826FCC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в электронном виде, в том числе через ИС «Электронная почтовая система» («гибридная почта»);</w:t>
            </w:r>
          </w:p>
          <w:p w14:paraId="5EB37936" w14:textId="77777777" w:rsidR="00826FCC" w:rsidRDefault="00826FCC" w:rsidP="00826FCC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EFCDD7" w14:textId="39BE44FF" w:rsidR="00826FCC" w:rsidRPr="00444BE1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rPr>
                <w:shd w:val="clear" w:color="auto" w:fill="FEFFFE"/>
              </w:rPr>
              <w:t>- на бумажном носителе в виде почтового отправления.</w:t>
            </w:r>
          </w:p>
        </w:tc>
        <w:tc>
          <w:tcPr>
            <w:tcW w:w="2984" w:type="dxa"/>
          </w:tcPr>
          <w:p w14:paraId="4C3FB67D" w14:textId="77777777" w:rsidR="00826FCC" w:rsidRDefault="00826FCC" w:rsidP="00826FCC">
            <w:pPr>
              <w:ind w:left="-97" w:firstLine="97"/>
              <w:jc w:val="center"/>
            </w:pPr>
          </w:p>
          <w:p w14:paraId="55B26AAC" w14:textId="77777777" w:rsidR="00C37BD3" w:rsidRDefault="00C37BD3" w:rsidP="00826FCC">
            <w:pPr>
              <w:ind w:left="-97" w:firstLine="97"/>
              <w:jc w:val="center"/>
            </w:pPr>
          </w:p>
          <w:p w14:paraId="4B1EBCFD" w14:textId="77777777" w:rsidR="00C37BD3" w:rsidRDefault="00C37BD3" w:rsidP="00826FCC">
            <w:pPr>
              <w:ind w:left="-97" w:firstLine="97"/>
              <w:jc w:val="center"/>
            </w:pPr>
          </w:p>
          <w:p w14:paraId="7537ED65" w14:textId="77777777" w:rsidR="00C37BD3" w:rsidRDefault="00C37BD3" w:rsidP="00826FCC">
            <w:pPr>
              <w:ind w:left="-97" w:firstLine="97"/>
              <w:jc w:val="center"/>
            </w:pPr>
          </w:p>
          <w:p w14:paraId="443C35A2" w14:textId="77777777" w:rsidR="00C37BD3" w:rsidRDefault="00C37BD3" w:rsidP="00826FCC">
            <w:pPr>
              <w:ind w:left="-97" w:firstLine="97"/>
              <w:jc w:val="center"/>
            </w:pPr>
          </w:p>
          <w:p w14:paraId="0AC220E0" w14:textId="77777777" w:rsidR="00C37BD3" w:rsidRDefault="00C37BD3" w:rsidP="00826FCC">
            <w:pPr>
              <w:ind w:left="-97" w:firstLine="97"/>
              <w:jc w:val="center"/>
            </w:pPr>
          </w:p>
          <w:p w14:paraId="7C619966" w14:textId="77777777" w:rsidR="00C37BD3" w:rsidRPr="00444BE1" w:rsidRDefault="00C37BD3" w:rsidP="00826FCC">
            <w:pPr>
              <w:ind w:left="-97" w:firstLine="97"/>
              <w:jc w:val="center"/>
            </w:pPr>
          </w:p>
          <w:p w14:paraId="1977C319" w14:textId="77777777" w:rsidR="00826FCC" w:rsidRPr="00444BE1" w:rsidRDefault="00826FCC" w:rsidP="00826FCC">
            <w:pPr>
              <w:ind w:left="-97" w:firstLine="97"/>
              <w:jc w:val="center"/>
            </w:pPr>
          </w:p>
          <w:p w14:paraId="053C568E" w14:textId="77777777" w:rsidR="00826FCC" w:rsidRDefault="00826FCC" w:rsidP="00826FCC">
            <w:pPr>
              <w:ind w:left="-97" w:firstLine="97"/>
              <w:jc w:val="center"/>
            </w:pPr>
            <w:r w:rsidRPr="00444BE1">
              <w:t xml:space="preserve">100 руб. </w:t>
            </w:r>
          </w:p>
          <w:p w14:paraId="52CC14E4" w14:textId="77777777" w:rsidR="00C37BD3" w:rsidRDefault="00C37BD3" w:rsidP="00826FCC">
            <w:pPr>
              <w:ind w:left="-97" w:firstLine="97"/>
              <w:jc w:val="center"/>
            </w:pPr>
          </w:p>
          <w:p w14:paraId="0EAA5B9B" w14:textId="77777777" w:rsidR="00C37BD3" w:rsidRDefault="00C37BD3" w:rsidP="00826FCC">
            <w:pPr>
              <w:ind w:left="-97" w:firstLine="97"/>
              <w:jc w:val="center"/>
            </w:pPr>
          </w:p>
          <w:p w14:paraId="7D2ADC19" w14:textId="77777777" w:rsidR="00C37BD3" w:rsidRDefault="00C37BD3" w:rsidP="00826FCC">
            <w:pPr>
              <w:ind w:left="-97" w:firstLine="97"/>
              <w:jc w:val="center"/>
            </w:pPr>
          </w:p>
          <w:p w14:paraId="7B2126B2" w14:textId="77777777" w:rsidR="00C37BD3" w:rsidRDefault="00C37BD3" w:rsidP="00826FCC">
            <w:pPr>
              <w:ind w:left="-97" w:firstLine="97"/>
              <w:jc w:val="center"/>
            </w:pPr>
          </w:p>
          <w:p w14:paraId="5A62BD58" w14:textId="77777777" w:rsidR="00C37BD3" w:rsidRDefault="00C37BD3" w:rsidP="00826FCC">
            <w:pPr>
              <w:ind w:left="-97" w:firstLine="97"/>
              <w:jc w:val="center"/>
            </w:pPr>
          </w:p>
          <w:p w14:paraId="3450BAFB" w14:textId="77777777" w:rsidR="00C37BD3" w:rsidRDefault="00C37BD3" w:rsidP="00826FCC">
            <w:pPr>
              <w:ind w:left="-97" w:firstLine="97"/>
              <w:jc w:val="center"/>
            </w:pPr>
          </w:p>
          <w:p w14:paraId="69F53D0D" w14:textId="77777777" w:rsidR="00C37BD3" w:rsidRDefault="00C37BD3" w:rsidP="00826FCC">
            <w:pPr>
              <w:ind w:left="-97" w:firstLine="97"/>
              <w:jc w:val="center"/>
            </w:pPr>
          </w:p>
          <w:p w14:paraId="689C163A" w14:textId="77777777" w:rsidR="00C37BD3" w:rsidRDefault="00C37BD3" w:rsidP="00826FCC">
            <w:pPr>
              <w:ind w:left="-97" w:firstLine="97"/>
              <w:jc w:val="center"/>
            </w:pPr>
          </w:p>
          <w:p w14:paraId="701BB23D" w14:textId="77777777" w:rsidR="00C37BD3" w:rsidRDefault="00C37BD3" w:rsidP="00826FCC">
            <w:pPr>
              <w:ind w:left="-97" w:firstLine="97"/>
              <w:jc w:val="center"/>
            </w:pPr>
          </w:p>
          <w:p w14:paraId="0113FE0F" w14:textId="77777777" w:rsidR="00C37BD3" w:rsidRDefault="00C37BD3" w:rsidP="00826FCC">
            <w:pPr>
              <w:ind w:left="-97" w:firstLine="97"/>
              <w:jc w:val="center"/>
            </w:pPr>
          </w:p>
          <w:p w14:paraId="0DC1F52A" w14:textId="77777777" w:rsidR="00C37BD3" w:rsidRDefault="00C37BD3" w:rsidP="00826FCC">
            <w:pPr>
              <w:ind w:left="-97" w:firstLine="97"/>
              <w:jc w:val="center"/>
            </w:pPr>
          </w:p>
          <w:p w14:paraId="3A223BF1" w14:textId="77777777" w:rsidR="00C37BD3" w:rsidRDefault="00C37BD3" w:rsidP="00826FCC">
            <w:pPr>
              <w:ind w:left="-97" w:firstLine="97"/>
              <w:jc w:val="center"/>
            </w:pPr>
          </w:p>
          <w:p w14:paraId="0E37FE61" w14:textId="77777777" w:rsidR="00C37BD3" w:rsidRDefault="00C37BD3" w:rsidP="00826FCC">
            <w:pPr>
              <w:ind w:left="-97" w:firstLine="97"/>
              <w:jc w:val="center"/>
            </w:pPr>
          </w:p>
          <w:p w14:paraId="31B89729" w14:textId="4A772FD1" w:rsidR="00C37BD3" w:rsidRPr="00444BE1" w:rsidRDefault="00C37BD3" w:rsidP="00C37BD3">
            <w:pPr>
              <w:ind w:left="-97" w:firstLine="97"/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4C85AA73" w14:textId="77777777" w:rsidR="00826FCC" w:rsidRPr="00444BE1" w:rsidRDefault="00826FCC" w:rsidP="00826FCC">
            <w:pPr>
              <w:jc w:val="center"/>
            </w:pPr>
          </w:p>
          <w:p w14:paraId="3EE8DC1D" w14:textId="77777777" w:rsidR="00826FCC" w:rsidRPr="00444BE1" w:rsidRDefault="00826FCC" w:rsidP="00826FCC">
            <w:pPr>
              <w:jc w:val="center"/>
            </w:pPr>
          </w:p>
          <w:p w14:paraId="06511251" w14:textId="77777777" w:rsidR="00826FCC" w:rsidRPr="00444BE1" w:rsidRDefault="00826FCC" w:rsidP="00826FCC">
            <w:pPr>
              <w:jc w:val="center"/>
            </w:pPr>
          </w:p>
          <w:p w14:paraId="6F384F5E" w14:textId="77777777" w:rsidR="00826FCC" w:rsidRPr="00444BE1" w:rsidRDefault="00826FCC" w:rsidP="00826FCC">
            <w:pPr>
              <w:jc w:val="center"/>
            </w:pPr>
          </w:p>
          <w:p w14:paraId="5E49ADDA" w14:textId="77777777" w:rsidR="00826FCC" w:rsidRPr="00444BE1" w:rsidRDefault="00826FCC" w:rsidP="00826FCC">
            <w:pPr>
              <w:jc w:val="center"/>
            </w:pPr>
          </w:p>
          <w:p w14:paraId="4B9F62D4" w14:textId="7C5734C4" w:rsidR="00826FCC" w:rsidRPr="00444BE1" w:rsidRDefault="00826FCC" w:rsidP="00826FCC">
            <w:pPr>
              <w:jc w:val="center"/>
            </w:pPr>
            <w:r>
              <w:t>442</w:t>
            </w:r>
            <w:r w:rsidRPr="00444BE1">
              <w:t xml:space="preserve"> руб.</w:t>
            </w:r>
          </w:p>
          <w:p w14:paraId="3C9F48AA" w14:textId="77777777" w:rsidR="00826FCC" w:rsidRPr="00444BE1" w:rsidRDefault="00826FCC" w:rsidP="00826FCC">
            <w:pPr>
              <w:jc w:val="center"/>
            </w:pPr>
          </w:p>
          <w:p w14:paraId="124026C2" w14:textId="60A27337" w:rsidR="00826FCC" w:rsidRPr="00444BE1" w:rsidRDefault="00826FCC" w:rsidP="00826FCC">
            <w:pPr>
              <w:jc w:val="center"/>
            </w:pPr>
            <w:r>
              <w:t>6 350</w:t>
            </w:r>
            <w:r w:rsidRPr="00444BE1">
              <w:t xml:space="preserve"> руб.</w:t>
            </w:r>
          </w:p>
          <w:p w14:paraId="421B8AA9" w14:textId="77777777" w:rsidR="00826FCC" w:rsidRPr="00444BE1" w:rsidRDefault="00826FCC" w:rsidP="00826FCC">
            <w:pPr>
              <w:jc w:val="center"/>
            </w:pPr>
          </w:p>
          <w:p w14:paraId="35A3595A" w14:textId="77777777" w:rsidR="00826FCC" w:rsidRPr="00444BE1" w:rsidRDefault="00826FCC" w:rsidP="00826FCC">
            <w:pPr>
              <w:jc w:val="center"/>
            </w:pPr>
          </w:p>
          <w:p w14:paraId="56A79102" w14:textId="77777777" w:rsidR="00826FCC" w:rsidRPr="00444BE1" w:rsidRDefault="00826FCC" w:rsidP="00826FCC">
            <w:pPr>
              <w:jc w:val="center"/>
            </w:pPr>
          </w:p>
          <w:p w14:paraId="00F9F60F" w14:textId="77777777" w:rsidR="00826FCC" w:rsidRDefault="00826FCC" w:rsidP="00826FCC">
            <w:pPr>
              <w:spacing w:before="120"/>
              <w:jc w:val="center"/>
            </w:pPr>
          </w:p>
          <w:p w14:paraId="7196A9BB" w14:textId="77777777" w:rsidR="00826FCC" w:rsidRDefault="00826FCC" w:rsidP="00826FCC">
            <w:pPr>
              <w:spacing w:before="120"/>
              <w:jc w:val="center"/>
            </w:pPr>
          </w:p>
          <w:p w14:paraId="000CA766" w14:textId="77777777" w:rsidR="00826FCC" w:rsidRDefault="00826FCC" w:rsidP="00826FCC">
            <w:pPr>
              <w:jc w:val="center"/>
            </w:pPr>
          </w:p>
          <w:p w14:paraId="06E28E09" w14:textId="77777777" w:rsidR="00826FCC" w:rsidRPr="00444BE1" w:rsidRDefault="00826FCC" w:rsidP="00826FCC">
            <w:pPr>
              <w:jc w:val="center"/>
            </w:pPr>
          </w:p>
          <w:p w14:paraId="10613B20" w14:textId="790AE460" w:rsidR="00826FCC" w:rsidRPr="00444BE1" w:rsidRDefault="00826FCC" w:rsidP="00826FCC">
            <w:pPr>
              <w:spacing w:before="120"/>
              <w:jc w:val="center"/>
            </w:pPr>
            <w:r>
              <w:lastRenderedPageBreak/>
              <w:t>2 0</w:t>
            </w:r>
            <w:r w:rsidRPr="00444BE1">
              <w:t>00 руб.</w:t>
            </w:r>
          </w:p>
          <w:p w14:paraId="68D7615D" w14:textId="77777777" w:rsidR="00616E4E" w:rsidRDefault="00616E4E" w:rsidP="00616E4E">
            <w:pPr>
              <w:jc w:val="center"/>
            </w:pPr>
          </w:p>
          <w:p w14:paraId="7D25EB67" w14:textId="3ED41286" w:rsidR="00826FCC" w:rsidRPr="00444BE1" w:rsidRDefault="00826FCC" w:rsidP="00826FCC">
            <w:pPr>
              <w:spacing w:before="120"/>
              <w:jc w:val="center"/>
            </w:pPr>
            <w:r>
              <w:t>3 0</w:t>
            </w:r>
            <w:r w:rsidRPr="00444BE1">
              <w:t>00 руб.</w:t>
            </w:r>
          </w:p>
          <w:p w14:paraId="231689D9" w14:textId="77777777" w:rsidR="00826FCC" w:rsidRDefault="00826FCC" w:rsidP="00826FCC">
            <w:pPr>
              <w:jc w:val="center"/>
            </w:pPr>
          </w:p>
          <w:p w14:paraId="1CC596A9" w14:textId="77777777" w:rsidR="00826FCC" w:rsidRDefault="00826FCC" w:rsidP="00826FCC">
            <w:pPr>
              <w:jc w:val="center"/>
            </w:pPr>
          </w:p>
          <w:p w14:paraId="0E229155" w14:textId="77777777" w:rsidR="00826FCC" w:rsidRDefault="00826FCC" w:rsidP="00826FCC">
            <w:pPr>
              <w:jc w:val="center"/>
            </w:pPr>
          </w:p>
          <w:p w14:paraId="30A0A2F9" w14:textId="31D9DDE6" w:rsidR="00826FCC" w:rsidRDefault="00826FCC" w:rsidP="00826FCC">
            <w:pPr>
              <w:jc w:val="center"/>
            </w:pPr>
            <w:r>
              <w:t>3 000 руб.</w:t>
            </w:r>
          </w:p>
          <w:p w14:paraId="101EC21D" w14:textId="77777777" w:rsidR="00826FCC" w:rsidRDefault="00826FCC" w:rsidP="00826FCC">
            <w:pPr>
              <w:jc w:val="center"/>
            </w:pPr>
          </w:p>
          <w:p w14:paraId="16ED8A28" w14:textId="77777777" w:rsidR="00826FCC" w:rsidRDefault="00826FCC" w:rsidP="00826FCC">
            <w:pPr>
              <w:jc w:val="center"/>
            </w:pPr>
          </w:p>
          <w:p w14:paraId="118BC282" w14:textId="65064190" w:rsidR="00826FCC" w:rsidRPr="00444BE1" w:rsidRDefault="00826FCC" w:rsidP="00826FCC">
            <w:pPr>
              <w:jc w:val="center"/>
            </w:pPr>
            <w:r>
              <w:t>4 000 руб.</w:t>
            </w:r>
          </w:p>
        </w:tc>
      </w:tr>
      <w:tr w:rsidR="00826FCC" w14:paraId="59E46A1E" w14:textId="77777777" w:rsidTr="00285265">
        <w:trPr>
          <w:trHeight w:val="144"/>
        </w:trPr>
        <w:tc>
          <w:tcPr>
            <w:tcW w:w="716" w:type="dxa"/>
          </w:tcPr>
          <w:p w14:paraId="437C2F81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</w:tcPr>
          <w:p w14:paraId="79D4BD11" w14:textId="1FE62087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</w:tc>
        <w:tc>
          <w:tcPr>
            <w:tcW w:w="2984" w:type="dxa"/>
            <w:vAlign w:val="center"/>
          </w:tcPr>
          <w:p w14:paraId="71662FE8" w14:textId="77777777" w:rsidR="00826FCC" w:rsidRPr="00333F02" w:rsidRDefault="00826FCC" w:rsidP="00826FCC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5D9FE36B" w14:textId="09654734" w:rsidR="00826FCC" w:rsidRPr="00333F02" w:rsidRDefault="00826FCC" w:rsidP="00826FCC">
            <w:pPr>
              <w:jc w:val="center"/>
            </w:pPr>
            <w:r>
              <w:t>3 000 руб.</w:t>
            </w:r>
          </w:p>
        </w:tc>
      </w:tr>
      <w:tr w:rsidR="00826FCC" w14:paraId="3417559C" w14:textId="77777777" w:rsidTr="00285265">
        <w:trPr>
          <w:trHeight w:val="591"/>
        </w:trPr>
        <w:tc>
          <w:tcPr>
            <w:tcW w:w="716" w:type="dxa"/>
          </w:tcPr>
          <w:p w14:paraId="2AC7F078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</w:p>
          <w:p w14:paraId="5360F0D4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31320418" w14:textId="5A7AADFD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</w:tc>
        <w:tc>
          <w:tcPr>
            <w:tcW w:w="2984" w:type="dxa"/>
            <w:vAlign w:val="center"/>
          </w:tcPr>
          <w:p w14:paraId="6A520CD8" w14:textId="77777777" w:rsidR="00826FCC" w:rsidRPr="00333F02" w:rsidRDefault="00826FCC" w:rsidP="00826FCC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</w:tcPr>
          <w:p w14:paraId="68C3A17E" w14:textId="77777777" w:rsidR="00826FCC" w:rsidRPr="00333F02" w:rsidRDefault="00826FCC" w:rsidP="00826FCC"/>
        </w:tc>
      </w:tr>
      <w:tr w:rsidR="00826FCC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7E3C1EA8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370FCD4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5645AD" w14:textId="50357F07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банкротстве и 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606A6DB" w14:textId="77777777" w:rsidR="00826FCC" w:rsidRPr="00333F02" w:rsidRDefault="00826FCC" w:rsidP="00826FCC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A82912" w14:textId="1B362C90" w:rsidR="00826FCC" w:rsidRPr="00333F02" w:rsidRDefault="00826FCC" w:rsidP="00826FCC">
            <w:pPr>
              <w:ind w:right="-108"/>
              <w:jc w:val="center"/>
            </w:pPr>
            <w:r>
              <w:t>3 6</w:t>
            </w:r>
            <w:r w:rsidRPr="00CD23E4">
              <w:t>00 руб.</w:t>
            </w:r>
          </w:p>
        </w:tc>
      </w:tr>
      <w:tr w:rsidR="00826FCC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0740F086" w14:textId="77777777" w:rsidR="00826FCC" w:rsidRPr="004D538F" w:rsidRDefault="00826FCC" w:rsidP="00826FCC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826FCC" w:rsidRDefault="00826FCC" w:rsidP="00826FCC">
            <w:pPr>
              <w:jc w:val="center"/>
            </w:pPr>
          </w:p>
        </w:tc>
      </w:tr>
      <w:tr w:rsidR="00826FCC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0728F38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15ED001C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47EF65" w14:textId="54D418AF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FB7B4B4" w14:textId="77777777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826FCC" w:rsidRPr="00333F02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0DB43" w14:textId="751B0D77" w:rsidR="00826FCC" w:rsidRDefault="00826FCC" w:rsidP="00826FCC">
            <w:pPr>
              <w:jc w:val="center"/>
            </w:pPr>
            <w:r>
              <w:t>3 100 руб.</w:t>
            </w:r>
          </w:p>
          <w:p w14:paraId="0D72905A" w14:textId="77777777" w:rsidR="00826FCC" w:rsidRDefault="00826FCC" w:rsidP="00826FCC">
            <w:pPr>
              <w:jc w:val="center"/>
            </w:pPr>
            <w:r>
              <w:t>+</w:t>
            </w:r>
          </w:p>
          <w:p w14:paraId="42B63A48" w14:textId="7CA4731C" w:rsidR="00826FCC" w:rsidRDefault="00826FCC" w:rsidP="00826FCC">
            <w:pPr>
              <w:jc w:val="center"/>
            </w:pPr>
            <w:r>
              <w:t>200 руб.</w:t>
            </w:r>
          </w:p>
          <w:p w14:paraId="1F4660AB" w14:textId="15C4CE8A" w:rsidR="00826FCC" w:rsidRPr="00333F02" w:rsidRDefault="00826FCC" w:rsidP="00826FCC">
            <w:pPr>
              <w:jc w:val="center"/>
            </w:pPr>
            <w:r>
              <w:t>за сканирование 1 стр. представленного документа, но суммарно не более 5 000 руб. за пакет документов</w:t>
            </w:r>
          </w:p>
        </w:tc>
      </w:tr>
      <w:tr w:rsidR="00826FCC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4C94E903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826FCC" w:rsidRDefault="00826FCC" w:rsidP="00826FCC"/>
        </w:tc>
      </w:tr>
      <w:tr w:rsidR="00826FCC" w14:paraId="69C9246C" w14:textId="77777777" w:rsidTr="00285265">
        <w:trPr>
          <w:trHeight w:val="1068"/>
        </w:trPr>
        <w:tc>
          <w:tcPr>
            <w:tcW w:w="716" w:type="dxa"/>
            <w:vMerge w:val="restart"/>
          </w:tcPr>
          <w:p w14:paraId="525BFDB2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2E2089BB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71F53DF7" w14:textId="02AE1D07" w:rsidR="00826FCC" w:rsidRDefault="00826FCC" w:rsidP="00826FCC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вещей, безналичных денежных средств или бездокументарных ценных бумаг</w:t>
            </w:r>
          </w:p>
          <w:p w14:paraId="4B85468B" w14:textId="77777777" w:rsidR="00826FCC" w:rsidRDefault="00826FCC" w:rsidP="00826FCC">
            <w:pPr>
              <w:jc w:val="both"/>
            </w:pPr>
          </w:p>
          <w:p w14:paraId="121D2BE9" w14:textId="66DB619D" w:rsidR="00826FCC" w:rsidRDefault="00826FCC" w:rsidP="00826FCC">
            <w:pPr>
              <w:jc w:val="both"/>
            </w:pPr>
            <w:r>
              <w:t>1) удаленно;</w:t>
            </w:r>
          </w:p>
          <w:p w14:paraId="505A6AD3" w14:textId="77777777" w:rsidR="00826FCC" w:rsidRDefault="00826FCC" w:rsidP="00826FCC">
            <w:pPr>
              <w:jc w:val="both"/>
            </w:pPr>
          </w:p>
          <w:p w14:paraId="31508C46" w14:textId="1555EF50" w:rsidR="00826FCC" w:rsidRPr="00471664" w:rsidRDefault="00826FCC" w:rsidP="00826FCC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</w:tcPr>
          <w:p w14:paraId="461B264D" w14:textId="77777777" w:rsidR="00826FCC" w:rsidRDefault="00826FCC" w:rsidP="00826FCC">
            <w:pPr>
              <w:jc w:val="center"/>
            </w:pPr>
          </w:p>
          <w:p w14:paraId="7FE56394" w14:textId="77777777" w:rsidR="00826FCC" w:rsidRDefault="00826FCC" w:rsidP="00826FCC">
            <w:pPr>
              <w:jc w:val="center"/>
            </w:pPr>
          </w:p>
          <w:p w14:paraId="52184CFF" w14:textId="77777777" w:rsidR="00826FCC" w:rsidRDefault="00826FCC" w:rsidP="00826FCC">
            <w:pPr>
              <w:jc w:val="center"/>
            </w:pPr>
          </w:p>
          <w:p w14:paraId="291F02CC" w14:textId="77777777" w:rsidR="00826FCC" w:rsidRDefault="00826FCC" w:rsidP="00826FCC">
            <w:pPr>
              <w:jc w:val="center"/>
            </w:pPr>
          </w:p>
          <w:p w14:paraId="1580E5E9" w14:textId="77777777" w:rsidR="00826FCC" w:rsidRDefault="00826FCC" w:rsidP="00826FCC">
            <w:pPr>
              <w:jc w:val="center"/>
            </w:pPr>
          </w:p>
          <w:p w14:paraId="773B5A36" w14:textId="32854B7B" w:rsidR="00826FCC" w:rsidRDefault="00826FCC" w:rsidP="00826FCC">
            <w:pPr>
              <w:jc w:val="center"/>
            </w:pPr>
          </w:p>
          <w:p w14:paraId="3EAD6D4C" w14:textId="1E46DE9E" w:rsidR="00826FCC" w:rsidRDefault="00826FCC" w:rsidP="00826FCC">
            <w:pPr>
              <w:jc w:val="center"/>
            </w:pPr>
          </w:p>
          <w:p w14:paraId="1FD71D5B" w14:textId="1A8DEA40" w:rsidR="00826FCC" w:rsidRDefault="00826FCC" w:rsidP="00826FCC">
            <w:pPr>
              <w:jc w:val="center"/>
            </w:pPr>
          </w:p>
          <w:p w14:paraId="03590E4D" w14:textId="77777777" w:rsidR="00826FCC" w:rsidRDefault="00826FCC" w:rsidP="00826FCC">
            <w:pPr>
              <w:jc w:val="center"/>
            </w:pPr>
          </w:p>
          <w:p w14:paraId="248E1A2E" w14:textId="77777777" w:rsidR="00826FCC" w:rsidRDefault="00826FCC" w:rsidP="00826FCC">
            <w:pPr>
              <w:jc w:val="center"/>
            </w:pPr>
          </w:p>
          <w:p w14:paraId="7A221BE3" w14:textId="3B00B0DE" w:rsidR="00826FCC" w:rsidRPr="00333F02" w:rsidRDefault="00826FCC" w:rsidP="00826FCC">
            <w:pPr>
              <w:jc w:val="center"/>
            </w:pPr>
            <w:r w:rsidRPr="00333F02">
              <w:t xml:space="preserve">0,5 % принятой денежной суммы или рыночной стоимости ценных бумаг, </w:t>
            </w:r>
          </w:p>
          <w:p w14:paraId="0994D817" w14:textId="77777777" w:rsidR="00826FCC" w:rsidRPr="00333F02" w:rsidRDefault="00826FCC" w:rsidP="00826FCC">
            <w:pPr>
              <w:jc w:val="center"/>
            </w:pPr>
            <w:r w:rsidRPr="00333F02"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156DDF6" w14:textId="77777777" w:rsidR="00826FCC" w:rsidRDefault="00826FCC" w:rsidP="00826FCC">
            <w:pPr>
              <w:jc w:val="center"/>
            </w:pPr>
          </w:p>
          <w:p w14:paraId="7C8DD2CC" w14:textId="77777777" w:rsidR="00826FCC" w:rsidRDefault="00826FCC" w:rsidP="00826FCC">
            <w:pPr>
              <w:jc w:val="center"/>
            </w:pPr>
          </w:p>
          <w:p w14:paraId="67DCD14C" w14:textId="77777777" w:rsidR="00826FCC" w:rsidRDefault="00826FCC" w:rsidP="00826FCC">
            <w:pPr>
              <w:jc w:val="center"/>
            </w:pPr>
          </w:p>
          <w:p w14:paraId="1D563949" w14:textId="77777777" w:rsidR="00826FCC" w:rsidRDefault="00826FCC" w:rsidP="00826FCC">
            <w:pPr>
              <w:jc w:val="center"/>
            </w:pPr>
          </w:p>
          <w:p w14:paraId="27D4EFFF" w14:textId="55B1C865" w:rsidR="00826FCC" w:rsidRDefault="00826FCC" w:rsidP="00826FCC">
            <w:pPr>
              <w:jc w:val="center"/>
            </w:pPr>
            <w:r>
              <w:t xml:space="preserve">11 042 руб. </w:t>
            </w:r>
          </w:p>
          <w:p w14:paraId="2F07CEA6" w14:textId="77777777" w:rsidR="00826FCC" w:rsidRDefault="00826FCC" w:rsidP="00826FCC">
            <w:pPr>
              <w:jc w:val="center"/>
            </w:pPr>
            <w:r>
              <w:t>+</w:t>
            </w:r>
          </w:p>
          <w:p w14:paraId="598F74F2" w14:textId="2219890C" w:rsidR="00826FCC" w:rsidRDefault="00826FCC" w:rsidP="00826FCC">
            <w:pPr>
              <w:jc w:val="center"/>
            </w:pPr>
            <w:r>
              <w:t xml:space="preserve">1 104 руб. </w:t>
            </w:r>
          </w:p>
          <w:p w14:paraId="2E32B150" w14:textId="05EF46E4" w:rsidR="00826FCC" w:rsidRPr="00333F02" w:rsidRDefault="00826FCC" w:rsidP="00826FCC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826FCC" w14:paraId="13DDD961" w14:textId="77777777" w:rsidTr="00285265">
        <w:trPr>
          <w:trHeight w:val="1068"/>
        </w:trPr>
        <w:tc>
          <w:tcPr>
            <w:tcW w:w="716" w:type="dxa"/>
            <w:vMerge/>
          </w:tcPr>
          <w:p w14:paraId="76FFFD18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559D7C27" w14:textId="1CCA8065" w:rsidR="00826FCC" w:rsidRDefault="00826FCC" w:rsidP="00826FCC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</w:tcPr>
          <w:p w14:paraId="15B0B684" w14:textId="77777777" w:rsidR="00826FCC" w:rsidRDefault="00826FCC" w:rsidP="00826FC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B3C2AC" w14:textId="005CF633" w:rsidR="00826FCC" w:rsidRDefault="00826FCC" w:rsidP="00826FCC">
            <w:pPr>
              <w:jc w:val="center"/>
            </w:pPr>
            <w:r>
              <w:t>10 000</w:t>
            </w:r>
            <w:r w:rsidRPr="00333F02">
              <w:t xml:space="preserve"> руб. </w:t>
            </w:r>
          </w:p>
          <w:p w14:paraId="27402F88" w14:textId="77777777" w:rsidR="00826FCC" w:rsidRDefault="00826FCC" w:rsidP="00826FCC">
            <w:pPr>
              <w:jc w:val="center"/>
            </w:pPr>
            <w:r>
              <w:t>+</w:t>
            </w:r>
          </w:p>
          <w:p w14:paraId="646C2F39" w14:textId="7A2E4706" w:rsidR="00826FCC" w:rsidRDefault="00826FCC" w:rsidP="00826FCC">
            <w:pPr>
              <w:jc w:val="center"/>
            </w:pPr>
            <w:r>
              <w:t xml:space="preserve">1 000 руб. </w:t>
            </w:r>
          </w:p>
          <w:p w14:paraId="3756B155" w14:textId="255C8E1A" w:rsidR="00826FCC" w:rsidRDefault="00826FCC" w:rsidP="00826FCC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826FCC" w14:paraId="61C51F8C" w14:textId="77777777" w:rsidTr="00284A70">
        <w:trPr>
          <w:trHeight w:val="784"/>
        </w:trPr>
        <w:tc>
          <w:tcPr>
            <w:tcW w:w="716" w:type="dxa"/>
            <w:vMerge w:val="restart"/>
          </w:tcPr>
          <w:p w14:paraId="53AF22D2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00D7BDBE" w14:textId="77777777" w:rsidR="00826FCC" w:rsidRPr="00D33019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96C144" w14:textId="77777777" w:rsidR="00826FCC" w:rsidRDefault="00826FCC" w:rsidP="00826FCC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826FCC" w:rsidRDefault="00826FCC" w:rsidP="00826FCC">
            <w:pPr>
              <w:jc w:val="both"/>
              <w:rPr>
                <w:b/>
              </w:rPr>
            </w:pPr>
          </w:p>
          <w:p w14:paraId="4B1E0B6F" w14:textId="77777777" w:rsidR="00826FCC" w:rsidRPr="00333F02" w:rsidRDefault="00826FCC" w:rsidP="00826FCC">
            <w:pPr>
              <w:jc w:val="both"/>
            </w:pPr>
            <w:r w:rsidRPr="00333F02"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</w:tcPr>
          <w:p w14:paraId="5AA97C70" w14:textId="77777777" w:rsidR="00826FCC" w:rsidRPr="00333F02" w:rsidRDefault="00826FCC" w:rsidP="00826FCC">
            <w:pPr>
              <w:jc w:val="center"/>
            </w:pPr>
          </w:p>
          <w:p w14:paraId="3317A9BB" w14:textId="77777777" w:rsidR="00826FCC" w:rsidRDefault="00826FCC" w:rsidP="00826FCC">
            <w:pPr>
              <w:jc w:val="center"/>
            </w:pPr>
          </w:p>
          <w:p w14:paraId="2DD74AFE" w14:textId="77777777" w:rsidR="00826FCC" w:rsidRDefault="00826FCC" w:rsidP="00826FCC">
            <w:pPr>
              <w:jc w:val="center"/>
            </w:pPr>
          </w:p>
          <w:p w14:paraId="3764C6DE" w14:textId="77777777" w:rsidR="00826FCC" w:rsidRDefault="00826FCC" w:rsidP="00826FCC">
            <w:pPr>
              <w:jc w:val="center"/>
            </w:pPr>
          </w:p>
          <w:p w14:paraId="302E0F43" w14:textId="77777777" w:rsidR="00826FCC" w:rsidRDefault="00826FCC" w:rsidP="00826FCC">
            <w:pPr>
              <w:jc w:val="center"/>
            </w:pPr>
          </w:p>
          <w:p w14:paraId="720C444B" w14:textId="77777777" w:rsidR="00826FCC" w:rsidRPr="00333F02" w:rsidRDefault="00826FCC" w:rsidP="00826FCC">
            <w:pPr>
              <w:jc w:val="center"/>
            </w:pPr>
            <w:r w:rsidRPr="00071F07"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A4F1F9" w14:textId="77777777" w:rsidR="00826FCC" w:rsidRDefault="00826FCC" w:rsidP="00826FCC">
            <w:pPr>
              <w:jc w:val="center"/>
            </w:pPr>
          </w:p>
          <w:p w14:paraId="61E3B9B1" w14:textId="77777777" w:rsidR="00826FCC" w:rsidRDefault="00826FCC" w:rsidP="00826FCC">
            <w:pPr>
              <w:jc w:val="center"/>
            </w:pPr>
          </w:p>
          <w:p w14:paraId="7857AC24" w14:textId="77777777" w:rsidR="00826FCC" w:rsidRDefault="00826FCC" w:rsidP="00826FCC">
            <w:pPr>
              <w:jc w:val="center"/>
            </w:pPr>
          </w:p>
          <w:p w14:paraId="5673D00C" w14:textId="37D0D6C6" w:rsidR="00826FCC" w:rsidRDefault="00826FCC" w:rsidP="00826FCC">
            <w:pPr>
              <w:jc w:val="center"/>
            </w:pPr>
            <w:r>
              <w:t xml:space="preserve">2 208 руб. </w:t>
            </w:r>
          </w:p>
          <w:p w14:paraId="340136A6" w14:textId="77777777" w:rsidR="00826FCC" w:rsidRDefault="00826FCC" w:rsidP="00826FCC">
            <w:pPr>
              <w:jc w:val="center"/>
            </w:pPr>
            <w:r>
              <w:t>при принятии на депонирование удаленно</w:t>
            </w:r>
          </w:p>
          <w:p w14:paraId="2D9A536D" w14:textId="77777777" w:rsidR="00826FCC" w:rsidRDefault="00826FCC" w:rsidP="00826FCC">
            <w:pPr>
              <w:jc w:val="center"/>
            </w:pPr>
          </w:p>
          <w:p w14:paraId="147F3D44" w14:textId="797827FA" w:rsidR="00826FCC" w:rsidRDefault="00826FCC" w:rsidP="00826FCC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705E03CF" w14:textId="77777777" w:rsidR="00826FCC" w:rsidRPr="00333F02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22992406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25827BB" w14:textId="77777777" w:rsidR="00826FCC" w:rsidRPr="005F6335" w:rsidRDefault="00826FCC" w:rsidP="00826FCC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6AF92405" w14:textId="77777777" w:rsidR="00826FCC" w:rsidRDefault="00826FCC" w:rsidP="00826FCC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826FCC" w:rsidRPr="005F6335" w:rsidRDefault="00826FCC" w:rsidP="00826FCC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BD9590" w14:textId="77777777" w:rsidR="00826FCC" w:rsidRDefault="00826FCC" w:rsidP="00826FCC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826FCC" w:rsidRDefault="00826FCC" w:rsidP="0082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C09176" w14:textId="4E8FBF4F" w:rsidR="00826FCC" w:rsidRDefault="00826FCC" w:rsidP="00826FCC">
            <w:pPr>
              <w:jc w:val="center"/>
            </w:pPr>
            <w:r>
              <w:t xml:space="preserve">12 000 </w:t>
            </w:r>
            <w:r w:rsidRPr="00333F02">
              <w:t>руб.</w:t>
            </w:r>
          </w:p>
        </w:tc>
      </w:tr>
      <w:tr w:rsidR="00826FCC" w14:paraId="667E0FFE" w14:textId="77777777" w:rsidTr="00284A70">
        <w:trPr>
          <w:trHeight w:val="501"/>
        </w:trPr>
        <w:tc>
          <w:tcPr>
            <w:tcW w:w="716" w:type="dxa"/>
            <w:vMerge w:val="restart"/>
          </w:tcPr>
          <w:p w14:paraId="6807D0F2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826FCC" w:rsidRPr="005F6335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F5C048" w14:textId="77777777" w:rsidR="00826FCC" w:rsidRDefault="00826FCC" w:rsidP="00826FCC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>в простой письменной 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826FCC" w:rsidRPr="005F6335" w:rsidRDefault="00826FCC" w:rsidP="00826FCC">
            <w:pPr>
              <w:jc w:val="both"/>
            </w:pPr>
          </w:p>
          <w:p w14:paraId="2063EBBA" w14:textId="77777777" w:rsidR="00826FCC" w:rsidRPr="005F6335" w:rsidRDefault="00826FCC" w:rsidP="00826FCC">
            <w:pPr>
              <w:jc w:val="both"/>
            </w:pPr>
            <w:r>
              <w:t xml:space="preserve">1) </w:t>
            </w:r>
            <w:r w:rsidRPr="005F6335">
              <w:t>денежных средств;</w:t>
            </w:r>
          </w:p>
          <w:p w14:paraId="3457126B" w14:textId="77777777" w:rsidR="00826FCC" w:rsidRDefault="00826FCC" w:rsidP="00826FCC">
            <w:pPr>
              <w:jc w:val="both"/>
            </w:pPr>
          </w:p>
          <w:p w14:paraId="0B6A502A" w14:textId="77777777" w:rsidR="00826FCC" w:rsidRPr="005F6335" w:rsidRDefault="00826FCC" w:rsidP="00826FCC">
            <w:pPr>
              <w:jc w:val="both"/>
            </w:pPr>
          </w:p>
        </w:tc>
        <w:tc>
          <w:tcPr>
            <w:tcW w:w="2984" w:type="dxa"/>
            <w:vMerge w:val="restart"/>
          </w:tcPr>
          <w:p w14:paraId="08922511" w14:textId="77777777" w:rsidR="00826FCC" w:rsidRDefault="00826FCC" w:rsidP="0082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826FCC" w:rsidRDefault="00826FCC" w:rsidP="0082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826FCC" w:rsidRDefault="00826FCC" w:rsidP="0082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826FCC" w:rsidRDefault="00826FCC" w:rsidP="0082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826FCC" w:rsidRPr="005F6335" w:rsidRDefault="00826FCC" w:rsidP="00826FCC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3D4AEA" w14:textId="77777777" w:rsidR="00826FCC" w:rsidRDefault="00826FCC" w:rsidP="00826FCC">
            <w:pPr>
              <w:jc w:val="center"/>
            </w:pPr>
          </w:p>
          <w:p w14:paraId="486FBA90" w14:textId="77777777" w:rsidR="00826FCC" w:rsidRDefault="00826FCC" w:rsidP="00826FCC">
            <w:pPr>
              <w:jc w:val="center"/>
            </w:pPr>
          </w:p>
          <w:p w14:paraId="01551210" w14:textId="77777777" w:rsidR="00826FCC" w:rsidRDefault="00826FCC" w:rsidP="00826FCC">
            <w:pPr>
              <w:jc w:val="center"/>
            </w:pPr>
          </w:p>
          <w:p w14:paraId="37A2AAEF" w14:textId="75597571" w:rsidR="00826FCC" w:rsidRDefault="00826FCC" w:rsidP="00826FCC">
            <w:pPr>
              <w:jc w:val="center"/>
            </w:pPr>
            <w:r>
              <w:t xml:space="preserve">2 208 руб. </w:t>
            </w:r>
          </w:p>
          <w:p w14:paraId="7684525D" w14:textId="77777777" w:rsidR="00826FCC" w:rsidRDefault="00826FCC" w:rsidP="00826FCC">
            <w:pPr>
              <w:jc w:val="center"/>
            </w:pPr>
            <w:r>
              <w:t>при принятии на депонирование удаленно</w:t>
            </w:r>
          </w:p>
          <w:p w14:paraId="4D58A049" w14:textId="77777777" w:rsidR="00826FCC" w:rsidRDefault="00826FCC" w:rsidP="00826FCC">
            <w:pPr>
              <w:jc w:val="center"/>
            </w:pPr>
          </w:p>
          <w:p w14:paraId="5C09FCF0" w14:textId="72F453F3" w:rsidR="00826FCC" w:rsidRDefault="00826FCC" w:rsidP="00826FCC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06397D06" w14:textId="77777777" w:rsidR="00826FCC" w:rsidRPr="005F6335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0D3861B0" w14:textId="77777777" w:rsidR="00826FCC" w:rsidRPr="00A51F00" w:rsidRDefault="00826FCC" w:rsidP="00826FCC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7084B51" w14:textId="77777777" w:rsidR="00826FCC" w:rsidRPr="00A51F00" w:rsidRDefault="00826FCC" w:rsidP="00826FCC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vAlign w:val="center"/>
          </w:tcPr>
          <w:p w14:paraId="243E4CFA" w14:textId="77777777" w:rsidR="00826FCC" w:rsidRPr="00A51F00" w:rsidRDefault="00826FCC" w:rsidP="0082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1BD18A" w14:textId="32C8AEF7" w:rsidR="00826FCC" w:rsidRPr="00A51F00" w:rsidRDefault="00826FCC" w:rsidP="00826FCC">
            <w:pPr>
              <w:jc w:val="center"/>
            </w:pPr>
            <w:r>
              <w:t>12 000</w:t>
            </w:r>
            <w:r w:rsidRPr="005F6335">
              <w:t xml:space="preserve"> руб.</w:t>
            </w:r>
          </w:p>
        </w:tc>
      </w:tr>
      <w:tr w:rsidR="00826FCC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5FF6625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826FCC" w:rsidRPr="00A51F00" w:rsidRDefault="00826FCC" w:rsidP="00826FCC">
            <w:pPr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87F817" w14:textId="77777777" w:rsidR="00826FCC" w:rsidRPr="00A51F00" w:rsidRDefault="00826FCC" w:rsidP="00826FCC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D458D54" w14:textId="77777777" w:rsidR="00826FCC" w:rsidRPr="00A51F00" w:rsidRDefault="00826FCC" w:rsidP="0082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4BBCD5" w14:textId="77777777" w:rsidR="00826FCC" w:rsidRPr="00A51F00" w:rsidRDefault="00826FCC" w:rsidP="00826FCC">
            <w:pPr>
              <w:jc w:val="center"/>
            </w:pPr>
          </w:p>
          <w:p w14:paraId="2498382F" w14:textId="77777777" w:rsidR="00826FCC" w:rsidRPr="00A51F00" w:rsidRDefault="00826FCC" w:rsidP="00826FCC">
            <w:pPr>
              <w:jc w:val="center"/>
            </w:pPr>
          </w:p>
          <w:p w14:paraId="7EB01FD6" w14:textId="77777777" w:rsidR="00826FCC" w:rsidRPr="00A51F00" w:rsidRDefault="00826FCC" w:rsidP="00826FCC">
            <w:pPr>
              <w:jc w:val="center"/>
            </w:pPr>
          </w:p>
          <w:p w14:paraId="45C260DC" w14:textId="5853B356" w:rsidR="00826FCC" w:rsidRPr="00A51F00" w:rsidRDefault="00826FCC" w:rsidP="00826FCC">
            <w:pPr>
              <w:jc w:val="center"/>
            </w:pPr>
            <w:r>
              <w:t>12 000</w:t>
            </w:r>
            <w:r w:rsidRPr="00A51F00">
              <w:t xml:space="preserve"> руб.</w:t>
            </w:r>
          </w:p>
        </w:tc>
      </w:tr>
      <w:tr w:rsidR="00826FCC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E6E85F0" w14:textId="754569CA" w:rsidR="00826FCC" w:rsidRPr="005F6335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1547CB" w14:textId="77777777" w:rsidR="00826FCC" w:rsidRDefault="00826FCC" w:rsidP="00826FCC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826FCC" w:rsidRDefault="00826FCC" w:rsidP="00826FCC">
            <w:pPr>
              <w:jc w:val="both"/>
            </w:pPr>
          </w:p>
          <w:p w14:paraId="0A67C823" w14:textId="77777777" w:rsidR="00826FCC" w:rsidRDefault="00826FCC" w:rsidP="00826FCC">
            <w:pPr>
              <w:jc w:val="both"/>
            </w:pPr>
            <w:r>
              <w:t xml:space="preserve">1) движимых вещей </w:t>
            </w:r>
          </w:p>
          <w:p w14:paraId="4A75ADD2" w14:textId="77777777" w:rsidR="00826FCC" w:rsidRDefault="00826FCC" w:rsidP="00826FCC">
            <w:pPr>
              <w:jc w:val="both"/>
            </w:pPr>
          </w:p>
          <w:p w14:paraId="6D6C9BAE" w14:textId="77777777" w:rsidR="00826FCC" w:rsidRDefault="00826FCC" w:rsidP="00826FCC">
            <w:pPr>
              <w:jc w:val="both"/>
            </w:pPr>
            <w:r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97D671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826FCC" w:rsidRPr="005F6335" w:rsidRDefault="00826FCC" w:rsidP="00826FCC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A7381F1" w14:textId="77777777" w:rsidR="00826FCC" w:rsidRDefault="00826FCC" w:rsidP="00826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826FCC" w:rsidRDefault="00826FCC" w:rsidP="00826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826FCC" w:rsidRDefault="00826FCC" w:rsidP="00826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826FCC" w:rsidRDefault="00826FCC" w:rsidP="00826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826FCC" w:rsidRDefault="00826FCC" w:rsidP="00826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826FCC" w:rsidRDefault="00826FCC" w:rsidP="00826F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B92431A" w14:textId="77777777" w:rsidR="00826FCC" w:rsidRPr="00E31C92" w:rsidRDefault="00826FCC" w:rsidP="00826FCC"/>
          <w:p w14:paraId="7524FDDB" w14:textId="77777777" w:rsidR="00826FCC" w:rsidRPr="00E31C92" w:rsidRDefault="00826FCC" w:rsidP="00826FCC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826FCC" w:rsidRPr="00E31C92" w:rsidRDefault="00826FCC" w:rsidP="00826FCC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513318D5" w14:textId="77777777" w:rsidR="00826FCC" w:rsidRPr="00E31C92" w:rsidRDefault="00826FCC" w:rsidP="00826FCC"/>
          <w:p w14:paraId="04609D02" w14:textId="2E359AFD" w:rsidR="00826FCC" w:rsidRPr="00B679DE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</w:t>
            </w:r>
            <w:r w:rsidRPr="00E31C92">
              <w:lastRenderedPageBreak/>
              <w:t xml:space="preserve">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636B6E" w14:textId="77777777" w:rsidR="00826FCC" w:rsidRDefault="00826FCC" w:rsidP="00826FCC">
            <w:pPr>
              <w:jc w:val="center"/>
            </w:pPr>
          </w:p>
          <w:p w14:paraId="641D2537" w14:textId="77777777" w:rsidR="00826FCC" w:rsidRDefault="00826FCC" w:rsidP="00826FCC">
            <w:pPr>
              <w:jc w:val="center"/>
            </w:pPr>
          </w:p>
          <w:p w14:paraId="4D29890B" w14:textId="77777777" w:rsidR="00826FCC" w:rsidRDefault="00826FCC" w:rsidP="00826FCC">
            <w:pPr>
              <w:jc w:val="center"/>
            </w:pPr>
          </w:p>
          <w:p w14:paraId="4D7B5193" w14:textId="77777777" w:rsidR="00826FCC" w:rsidRDefault="00826FCC" w:rsidP="00826FCC">
            <w:pPr>
              <w:jc w:val="center"/>
            </w:pPr>
          </w:p>
          <w:p w14:paraId="0EF5416F" w14:textId="77777777" w:rsidR="00826FCC" w:rsidRDefault="00826FCC" w:rsidP="00826FCC">
            <w:pPr>
              <w:jc w:val="center"/>
            </w:pPr>
          </w:p>
          <w:p w14:paraId="71DBE84F" w14:textId="77777777" w:rsidR="00826FCC" w:rsidRDefault="00826FCC" w:rsidP="00826FCC">
            <w:pPr>
              <w:jc w:val="center"/>
            </w:pPr>
          </w:p>
          <w:p w14:paraId="1C6C0641" w14:textId="77777777" w:rsidR="00826FCC" w:rsidRDefault="00826FCC" w:rsidP="00826FCC">
            <w:pPr>
              <w:jc w:val="center"/>
            </w:pPr>
          </w:p>
          <w:p w14:paraId="4F521209" w14:textId="77777777" w:rsidR="00826FCC" w:rsidRDefault="00826FCC" w:rsidP="00826FCC">
            <w:pPr>
              <w:jc w:val="center"/>
            </w:pPr>
          </w:p>
          <w:p w14:paraId="1A8ABB2A" w14:textId="778EA351" w:rsidR="00826FCC" w:rsidRDefault="00826FCC" w:rsidP="00826FCC">
            <w:pPr>
              <w:jc w:val="center"/>
            </w:pPr>
            <w:r>
              <w:t>19 300 руб.</w:t>
            </w:r>
          </w:p>
          <w:p w14:paraId="15469C44" w14:textId="77777777" w:rsidR="00826FCC" w:rsidRDefault="00826FCC" w:rsidP="00826FCC">
            <w:pPr>
              <w:jc w:val="center"/>
            </w:pPr>
          </w:p>
        </w:tc>
      </w:tr>
      <w:tr w:rsidR="00826FCC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22D0E53B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826FCC" w:rsidRDefault="00826FCC" w:rsidP="00826FCC"/>
        </w:tc>
      </w:tr>
      <w:tr w:rsidR="00826FCC" w14:paraId="70C237D6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12F86D2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6B5816A" w14:textId="28019129" w:rsidR="00826FCC" w:rsidRPr="00444BE1" w:rsidRDefault="00826FCC" w:rsidP="00826FCC">
            <w:pPr>
              <w:pStyle w:val="a7"/>
              <w:ind w:right="49"/>
              <w:jc w:val="both"/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Pr="00444BE1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2984" w:type="dxa"/>
            <w:vAlign w:val="center"/>
          </w:tcPr>
          <w:p w14:paraId="0C32A650" w14:textId="653F98AE" w:rsidR="00826FCC" w:rsidRPr="00444BE1" w:rsidRDefault="00826FCC" w:rsidP="00826FCC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2306A2" w14:textId="3D7A53EE" w:rsidR="00826FCC" w:rsidRPr="007E6B92" w:rsidRDefault="00826FCC" w:rsidP="00826FCC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tr w:rsidR="00826FCC" w14:paraId="5F996FCA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E4F56A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16D5F16" w14:textId="2D868C05" w:rsidR="00826FCC" w:rsidRPr="002A71B9" w:rsidRDefault="00826FCC" w:rsidP="00826FCC">
            <w:pPr>
              <w:pStyle w:val="a7"/>
              <w:ind w:right="49"/>
              <w:jc w:val="both"/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Pr="002A71B9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  <w:r w:rsidRPr="00C40401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документа на бумажном носителе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BE5968D" w14:textId="379F91EA" w:rsidR="00826FCC" w:rsidRPr="002A71B9" w:rsidRDefault="00826FCC" w:rsidP="00826FCC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CD649C" w14:textId="26E40137" w:rsidR="00826FCC" w:rsidRPr="007E6B92" w:rsidRDefault="00826FCC" w:rsidP="00826FCC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bookmarkEnd w:id="1"/>
      <w:tr w:rsidR="00826FCC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7E4A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826FCC" w:rsidRPr="00D33019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D43E905" w14:textId="77777777" w:rsidR="00826FCC" w:rsidRPr="00754E16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Удостоверение равнозначности 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4F6F5C" w14:textId="77777777" w:rsidR="00826FCC" w:rsidRDefault="00826FCC" w:rsidP="00826FCC">
            <w:pPr>
              <w:jc w:val="center"/>
            </w:pPr>
            <w:r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826FCC" w:rsidRDefault="00826FCC" w:rsidP="00826FCC">
            <w:pPr>
              <w:jc w:val="center"/>
            </w:pPr>
            <w:r>
              <w:t>за 1 мегабайт</w:t>
            </w:r>
          </w:p>
          <w:p w14:paraId="14728396" w14:textId="77777777" w:rsidR="00826FCC" w:rsidRPr="00482DBE" w:rsidRDefault="00826FCC" w:rsidP="00826FCC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2EC293" w14:textId="189F6F30" w:rsidR="00826FCC" w:rsidRPr="008C4A66" w:rsidRDefault="00826FCC" w:rsidP="00826FCC">
            <w:pPr>
              <w:jc w:val="center"/>
              <w:rPr>
                <w:sz w:val="20"/>
                <w:szCs w:val="20"/>
              </w:rPr>
            </w:pPr>
            <w:r>
              <w:t>300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826FCC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826FCC" w:rsidRPr="00977034" w:rsidRDefault="00826FCC" w:rsidP="00826FCC">
            <w:pPr>
              <w:jc w:val="center"/>
              <w:rPr>
                <w:b/>
                <w:color w:val="C00000"/>
              </w:rPr>
            </w:pPr>
          </w:p>
          <w:p w14:paraId="00636626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826FCC" w:rsidRDefault="00826FCC" w:rsidP="00826FCC"/>
        </w:tc>
      </w:tr>
      <w:tr w:rsidR="00826FCC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75972B0" w14:textId="780F10D9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B0259BF" w14:textId="5576296C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7439B25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47C08D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056C6B3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91C1CE" w14:textId="5492E090" w:rsidR="00826FCC" w:rsidRPr="00333F02" w:rsidRDefault="00826FCC" w:rsidP="00826FCC">
            <w:pPr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C43C131" w14:textId="77777777" w:rsidR="00826FCC" w:rsidRDefault="00826FCC" w:rsidP="00826FCC">
            <w:pPr>
              <w:jc w:val="center"/>
            </w:pPr>
          </w:p>
          <w:p w14:paraId="1E573C96" w14:textId="77777777" w:rsidR="00826FCC" w:rsidRDefault="00826FCC" w:rsidP="00826FCC">
            <w:pPr>
              <w:jc w:val="center"/>
            </w:pPr>
          </w:p>
          <w:p w14:paraId="13BBFA6C" w14:textId="77777777" w:rsidR="00826FCC" w:rsidRDefault="00826FCC" w:rsidP="00826FCC">
            <w:pPr>
              <w:jc w:val="center"/>
            </w:pPr>
          </w:p>
          <w:p w14:paraId="2D82AFFE" w14:textId="77777777" w:rsidR="00826FCC" w:rsidRDefault="00826FCC" w:rsidP="00826FCC">
            <w:pPr>
              <w:jc w:val="center"/>
            </w:pPr>
          </w:p>
          <w:p w14:paraId="09A663F1" w14:textId="77777777" w:rsidR="00826FCC" w:rsidRDefault="00826FCC" w:rsidP="00826FCC">
            <w:pPr>
              <w:jc w:val="center"/>
            </w:pPr>
          </w:p>
          <w:p w14:paraId="4F54BEA9" w14:textId="77777777" w:rsidR="00826FCC" w:rsidRDefault="00826FCC" w:rsidP="00826FCC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826FCC" w:rsidRDefault="00826FCC" w:rsidP="00826FCC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826FCC" w:rsidRPr="00333F02" w:rsidRDefault="00826FCC" w:rsidP="00826FCC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5AFFD0" w14:textId="77777777" w:rsidR="00826FCC" w:rsidRDefault="00826FCC" w:rsidP="00826FCC">
            <w:pPr>
              <w:jc w:val="center"/>
            </w:pPr>
          </w:p>
          <w:p w14:paraId="4014AD92" w14:textId="77777777" w:rsidR="00826FCC" w:rsidRDefault="00826FCC" w:rsidP="00826FCC">
            <w:pPr>
              <w:jc w:val="center"/>
            </w:pPr>
          </w:p>
          <w:p w14:paraId="7453A02A" w14:textId="77777777" w:rsidR="00826FCC" w:rsidRDefault="00826FCC" w:rsidP="00826FCC">
            <w:pPr>
              <w:jc w:val="center"/>
            </w:pPr>
          </w:p>
          <w:p w14:paraId="47345B33" w14:textId="77777777" w:rsidR="00826FCC" w:rsidRDefault="00826FCC" w:rsidP="00826FCC">
            <w:pPr>
              <w:jc w:val="center"/>
            </w:pPr>
          </w:p>
          <w:p w14:paraId="3E9B9BC1" w14:textId="77777777" w:rsidR="00826FCC" w:rsidRDefault="00826FCC" w:rsidP="00826FCC">
            <w:pPr>
              <w:jc w:val="center"/>
            </w:pPr>
          </w:p>
          <w:p w14:paraId="72B307FD" w14:textId="5E659D8C" w:rsidR="00826FCC" w:rsidRDefault="00826FCC" w:rsidP="00826FCC">
            <w:pPr>
              <w:jc w:val="center"/>
            </w:pPr>
            <w:r>
              <w:t xml:space="preserve">1 987 руб. </w:t>
            </w:r>
          </w:p>
          <w:p w14:paraId="46AA1BC0" w14:textId="77777777" w:rsidR="00826FCC" w:rsidRDefault="00826FCC" w:rsidP="00826FCC">
            <w:pPr>
              <w:jc w:val="center"/>
            </w:pPr>
          </w:p>
          <w:p w14:paraId="1F30FB84" w14:textId="442D3015" w:rsidR="00826FCC" w:rsidRPr="00333F02" w:rsidRDefault="00826FCC" w:rsidP="00826FCC">
            <w:pPr>
              <w:jc w:val="center"/>
            </w:pPr>
            <w:r>
              <w:t>1 900 руб.</w:t>
            </w:r>
          </w:p>
        </w:tc>
      </w:tr>
      <w:tr w:rsidR="00826FCC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F65C46D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2D428C" w14:textId="5F6F98BE" w:rsidR="00826FCC" w:rsidRPr="00754E16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95EAA22" w14:textId="77777777" w:rsidR="00826FCC" w:rsidRPr="00754E16" w:rsidRDefault="00826FCC" w:rsidP="00826FCC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B1B9CF" w14:textId="05F20667" w:rsidR="00826FCC" w:rsidRPr="00754E16" w:rsidRDefault="00826FCC" w:rsidP="00826FCC">
            <w:pPr>
              <w:jc w:val="center"/>
            </w:pPr>
            <w:r>
              <w:t>50</w:t>
            </w:r>
            <w:r w:rsidRPr="00754E16">
              <w:t xml:space="preserve">0 руб. </w:t>
            </w:r>
          </w:p>
        </w:tc>
      </w:tr>
      <w:tr w:rsidR="00826FCC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826FCC" w:rsidRDefault="00826FCC" w:rsidP="00826FCC">
            <w:pPr>
              <w:rPr>
                <w:b/>
              </w:rPr>
            </w:pPr>
          </w:p>
          <w:p w14:paraId="0BBEB01E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 xml:space="preserve">.  СВИДЕТЕЛЬСТОВАНИЕ   </w:t>
            </w:r>
            <w:proofErr w:type="gramStart"/>
            <w:r w:rsidRPr="004D538F">
              <w:rPr>
                <w:b/>
                <w:color w:val="800000"/>
              </w:rPr>
              <w:t>ПОДЛИННОСТИ  ПОДПИСИ</w:t>
            </w:r>
            <w:proofErr w:type="gramEnd"/>
          </w:p>
          <w:p w14:paraId="2D772898" w14:textId="77777777" w:rsidR="00826FCC" w:rsidRDefault="00826FCC" w:rsidP="00826FCC"/>
        </w:tc>
      </w:tr>
      <w:tr w:rsidR="00826FCC" w14:paraId="1BA608CE" w14:textId="77777777" w:rsidTr="00285265">
        <w:trPr>
          <w:trHeight w:val="144"/>
        </w:trPr>
        <w:tc>
          <w:tcPr>
            <w:tcW w:w="716" w:type="dxa"/>
          </w:tcPr>
          <w:p w14:paraId="754B246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5EC1BD91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49925EA2" w14:textId="66EFFE22" w:rsidR="00826FCC" w:rsidRPr="00754E16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proofErr w:type="gramStart"/>
            <w:r>
              <w:t>гос.регистрации</w:t>
            </w:r>
            <w:proofErr w:type="spellEnd"/>
            <w:proofErr w:type="gramEnd"/>
            <w:r>
              <w:t xml:space="preserve"> прав на недвижимость (включая подготовку документа)</w:t>
            </w:r>
          </w:p>
        </w:tc>
        <w:tc>
          <w:tcPr>
            <w:tcW w:w="2984" w:type="dxa"/>
            <w:vAlign w:val="center"/>
          </w:tcPr>
          <w:p w14:paraId="0F454977" w14:textId="77777777" w:rsidR="00826FCC" w:rsidRPr="00754E16" w:rsidRDefault="00826FCC" w:rsidP="00826FCC">
            <w:pPr>
              <w:jc w:val="center"/>
            </w:pPr>
            <w:r w:rsidRPr="000A65B3">
              <w:t>100 руб.</w:t>
            </w:r>
          </w:p>
        </w:tc>
        <w:tc>
          <w:tcPr>
            <w:tcW w:w="2835" w:type="dxa"/>
            <w:vAlign w:val="center"/>
          </w:tcPr>
          <w:p w14:paraId="3204EE8B" w14:textId="77777777" w:rsidR="00826FCC" w:rsidRPr="00216131" w:rsidRDefault="00826FCC" w:rsidP="00826FCC">
            <w:pPr>
              <w:jc w:val="center"/>
            </w:pPr>
            <w:r>
              <w:t>3 00</w:t>
            </w:r>
            <w:r w:rsidRPr="00216131">
              <w:t>0 руб.</w:t>
            </w:r>
          </w:p>
          <w:p w14:paraId="0240240A" w14:textId="77777777" w:rsidR="00826FCC" w:rsidRDefault="00826FCC" w:rsidP="00826FCC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  <w:r>
              <w:t>/</w:t>
            </w:r>
          </w:p>
          <w:p w14:paraId="71B3496E" w14:textId="77777777" w:rsidR="00826FCC" w:rsidRDefault="00826FCC" w:rsidP="00826FCC">
            <w:pPr>
              <w:jc w:val="center"/>
            </w:pPr>
            <w:r>
              <w:t xml:space="preserve">его представителя, в т.ч. законного представителя </w:t>
            </w:r>
            <w:r w:rsidRPr="00662FAB">
              <w:t>(родител</w:t>
            </w:r>
            <w:r>
              <w:t>я</w:t>
            </w:r>
            <w:r w:rsidRPr="00662FAB">
              <w:t>, опекун</w:t>
            </w:r>
            <w:r>
              <w:t>а</w:t>
            </w:r>
            <w:r w:rsidRPr="00662FAB">
              <w:t>, попечител</w:t>
            </w:r>
            <w:r>
              <w:t>я)</w:t>
            </w:r>
          </w:p>
          <w:p w14:paraId="0614EAD7" w14:textId="77777777" w:rsidR="00826FCC" w:rsidRDefault="00826FCC" w:rsidP="00826FCC">
            <w:pPr>
              <w:spacing w:before="120"/>
              <w:jc w:val="center"/>
            </w:pPr>
            <w:r>
              <w:rPr>
                <w:color w:val="FF0000"/>
              </w:rPr>
              <w:t xml:space="preserve"> </w:t>
            </w:r>
            <w:r>
              <w:t xml:space="preserve">3 100 руб. </w:t>
            </w:r>
          </w:p>
          <w:p w14:paraId="7020212F" w14:textId="6B81F778" w:rsidR="00826FCC" w:rsidRPr="00011EE3" w:rsidRDefault="00826FCC" w:rsidP="00826FCC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826FCC" w14:paraId="18913391" w14:textId="77777777" w:rsidTr="00FD2406">
        <w:trPr>
          <w:trHeight w:val="144"/>
        </w:trPr>
        <w:tc>
          <w:tcPr>
            <w:tcW w:w="716" w:type="dxa"/>
            <w:vMerge w:val="restart"/>
          </w:tcPr>
          <w:p w14:paraId="1C7D80E3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</w:tcPr>
          <w:p w14:paraId="7076C90E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0011709F" w14:textId="77777777" w:rsidR="00FD2406" w:rsidRDefault="00FD2406" w:rsidP="00826FCC">
            <w:pPr>
              <w:jc w:val="center"/>
            </w:pPr>
          </w:p>
          <w:p w14:paraId="2AE2AE07" w14:textId="77777777" w:rsidR="00826FCC" w:rsidRDefault="00826FCC" w:rsidP="00FD2406">
            <w:pPr>
              <w:spacing w:before="120"/>
              <w:jc w:val="center"/>
            </w:pPr>
            <w:r>
              <w:t xml:space="preserve">200 руб. </w:t>
            </w:r>
          </w:p>
          <w:p w14:paraId="52840969" w14:textId="77777777" w:rsidR="00FD2406" w:rsidRDefault="00FD2406" w:rsidP="00826FCC">
            <w:pPr>
              <w:jc w:val="center"/>
            </w:pPr>
          </w:p>
          <w:p w14:paraId="2DA9AB3B" w14:textId="77777777" w:rsidR="00FD2406" w:rsidRDefault="00FD2406" w:rsidP="00826FCC">
            <w:pPr>
              <w:jc w:val="center"/>
            </w:pPr>
          </w:p>
          <w:p w14:paraId="58C9AC3C" w14:textId="77777777" w:rsidR="00FD2406" w:rsidRDefault="00FD2406" w:rsidP="00826FCC">
            <w:pPr>
              <w:jc w:val="center"/>
            </w:pPr>
          </w:p>
          <w:p w14:paraId="2112A634" w14:textId="77777777" w:rsidR="00FD2406" w:rsidRDefault="00FD2406" w:rsidP="00826FCC">
            <w:pPr>
              <w:jc w:val="center"/>
            </w:pPr>
          </w:p>
          <w:p w14:paraId="164CF777" w14:textId="77777777" w:rsidR="00FD2406" w:rsidRDefault="00FD2406" w:rsidP="00826FCC">
            <w:pPr>
              <w:jc w:val="center"/>
            </w:pPr>
          </w:p>
          <w:p w14:paraId="1C0A1EFD" w14:textId="77777777" w:rsidR="00FD2406" w:rsidRDefault="00FD2406" w:rsidP="00826FCC">
            <w:pPr>
              <w:jc w:val="center"/>
            </w:pPr>
          </w:p>
          <w:p w14:paraId="5EBBD4F0" w14:textId="77777777" w:rsidR="00FD2406" w:rsidRDefault="00FD2406" w:rsidP="00826FCC">
            <w:pPr>
              <w:jc w:val="center"/>
            </w:pPr>
          </w:p>
          <w:p w14:paraId="7368A3BD" w14:textId="77777777" w:rsidR="00FD2406" w:rsidRDefault="00FD2406" w:rsidP="00826FCC">
            <w:pPr>
              <w:jc w:val="center"/>
            </w:pPr>
          </w:p>
          <w:p w14:paraId="1468E5CB" w14:textId="77777777" w:rsidR="00FD2406" w:rsidRDefault="00FD2406" w:rsidP="00826FCC">
            <w:pPr>
              <w:jc w:val="center"/>
            </w:pPr>
          </w:p>
          <w:p w14:paraId="33F9FE8B" w14:textId="77777777" w:rsidR="00FD2406" w:rsidRDefault="00FD2406" w:rsidP="00826FCC">
            <w:pPr>
              <w:jc w:val="center"/>
            </w:pPr>
          </w:p>
          <w:p w14:paraId="550FDA69" w14:textId="77777777" w:rsidR="00FD2406" w:rsidRDefault="00FD2406" w:rsidP="00826FCC">
            <w:pPr>
              <w:jc w:val="center"/>
            </w:pPr>
          </w:p>
          <w:p w14:paraId="4005AF79" w14:textId="5808A494" w:rsidR="00FD2406" w:rsidRPr="00754E16" w:rsidRDefault="00FD2406" w:rsidP="00826FCC">
            <w:pPr>
              <w:jc w:val="center"/>
            </w:pPr>
            <w:r>
              <w:t>200 руб.</w:t>
            </w:r>
          </w:p>
        </w:tc>
        <w:tc>
          <w:tcPr>
            <w:tcW w:w="2835" w:type="dxa"/>
          </w:tcPr>
          <w:p w14:paraId="2EE880D9" w14:textId="77777777" w:rsidR="00826FCC" w:rsidRPr="00662FAB" w:rsidRDefault="00826FCC" w:rsidP="00826FCC">
            <w:pPr>
              <w:jc w:val="center"/>
            </w:pPr>
            <w:r>
              <w:lastRenderedPageBreak/>
              <w:t>5 800</w:t>
            </w:r>
            <w:r w:rsidRPr="00662FAB">
              <w:t xml:space="preserve"> руб. </w:t>
            </w:r>
          </w:p>
          <w:p w14:paraId="28A3E1D2" w14:textId="77777777" w:rsidR="00826FCC" w:rsidRPr="00662FAB" w:rsidRDefault="00826FCC" w:rsidP="00826FCC">
            <w:pPr>
              <w:jc w:val="center"/>
            </w:pPr>
            <w:r w:rsidRPr="00662FAB">
              <w:t xml:space="preserve">при </w:t>
            </w:r>
            <w:proofErr w:type="spellStart"/>
            <w:r w:rsidRPr="00662FAB">
              <w:t>свид-нии</w:t>
            </w:r>
            <w:proofErr w:type="spellEnd"/>
            <w:r w:rsidRPr="00662FAB">
              <w:t xml:space="preserve"> </w:t>
            </w:r>
            <w:proofErr w:type="spellStart"/>
            <w:proofErr w:type="gramStart"/>
            <w:r w:rsidRPr="00662FAB">
              <w:t>подл.подписи</w:t>
            </w:r>
            <w:proofErr w:type="spellEnd"/>
            <w:proofErr w:type="gramEnd"/>
            <w:r w:rsidRPr="00662FAB">
              <w:t xml:space="preserve"> един-</w:t>
            </w:r>
            <w:proofErr w:type="spellStart"/>
            <w:r w:rsidRPr="00662FAB">
              <w:t>ного</w:t>
            </w:r>
            <w:proofErr w:type="spellEnd"/>
            <w:r w:rsidRPr="00662FAB">
              <w:t xml:space="preserve"> </w:t>
            </w:r>
            <w:r w:rsidRPr="00662FAB">
              <w:lastRenderedPageBreak/>
              <w:t xml:space="preserve">или последнего из заявителей </w:t>
            </w:r>
          </w:p>
          <w:p w14:paraId="321AF8BA" w14:textId="77777777" w:rsidR="00826FCC" w:rsidRPr="00662FAB" w:rsidRDefault="00826FCC" w:rsidP="00826FCC">
            <w:pPr>
              <w:jc w:val="center"/>
              <w:rPr>
                <w:b/>
                <w:bCs/>
                <w:i/>
                <w:iCs/>
              </w:rPr>
            </w:pPr>
            <w:r w:rsidRPr="00662FAB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proofErr w:type="gramStart"/>
            <w:r w:rsidRPr="00662FAB">
              <w:rPr>
                <w:b/>
                <w:bCs/>
                <w:i/>
                <w:iCs/>
              </w:rPr>
              <w:t>гос.регистрацию</w:t>
            </w:r>
            <w:proofErr w:type="spellEnd"/>
            <w:proofErr w:type="gramEnd"/>
            <w:r w:rsidRPr="00662FAB">
              <w:rPr>
                <w:b/>
                <w:bCs/>
                <w:i/>
                <w:iCs/>
              </w:rPr>
              <w:t>)</w:t>
            </w:r>
          </w:p>
          <w:p w14:paraId="4FC4BD54" w14:textId="77777777" w:rsidR="00826FCC" w:rsidRPr="00662FAB" w:rsidRDefault="00826FCC" w:rsidP="00826FCC">
            <w:pPr>
              <w:spacing w:before="120"/>
              <w:jc w:val="center"/>
            </w:pPr>
            <w:r>
              <w:t>3 100</w:t>
            </w:r>
            <w:r w:rsidRPr="00662FAB">
              <w:t xml:space="preserve"> руб.</w:t>
            </w:r>
          </w:p>
          <w:p w14:paraId="49A01D7A" w14:textId="77777777" w:rsidR="00826FCC" w:rsidRPr="00662FAB" w:rsidRDefault="00826FCC" w:rsidP="00826FCC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юр.лиц</w:t>
            </w:r>
            <w:proofErr w:type="spellEnd"/>
            <w:proofErr w:type="gramEnd"/>
          </w:p>
          <w:p w14:paraId="1E97A29F" w14:textId="77777777" w:rsidR="00826FCC" w:rsidRPr="00662FAB" w:rsidRDefault="00826FCC" w:rsidP="00826FCC">
            <w:pPr>
              <w:spacing w:before="120"/>
              <w:jc w:val="center"/>
            </w:pPr>
            <w:r>
              <w:t>3</w:t>
            </w:r>
            <w:r w:rsidRPr="00662FAB">
              <w:t> 0</w:t>
            </w:r>
            <w:r>
              <w:t>0</w:t>
            </w:r>
            <w:r w:rsidRPr="00662FAB">
              <w:t>0 руб.</w:t>
            </w:r>
          </w:p>
          <w:p w14:paraId="3A46644F" w14:textId="77777777" w:rsidR="00826FCC" w:rsidRPr="00662FAB" w:rsidRDefault="00826FCC" w:rsidP="00826FCC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39830D88" w14:textId="77777777" w:rsidR="00826FCC" w:rsidRPr="00662FAB" w:rsidRDefault="00826FCC" w:rsidP="00826FCC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377181E6" w14:textId="73AAE448" w:rsidR="00826FCC" w:rsidRPr="00011EE3" w:rsidRDefault="00826FCC" w:rsidP="00826FCC">
            <w:pPr>
              <w:jc w:val="center"/>
            </w:pPr>
            <w:r w:rsidRPr="00662FAB">
              <w:t xml:space="preserve">на иных документах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</w:p>
        </w:tc>
      </w:tr>
      <w:tr w:rsidR="00826FCC" w14:paraId="6B0C1D0D" w14:textId="77777777" w:rsidTr="00284A70">
        <w:trPr>
          <w:trHeight w:val="368"/>
        </w:trPr>
        <w:tc>
          <w:tcPr>
            <w:tcW w:w="716" w:type="dxa"/>
            <w:vMerge/>
          </w:tcPr>
          <w:p w14:paraId="15740171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1E6815A2" w14:textId="77777777" w:rsidR="00826FCC" w:rsidRPr="00E562E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(включая подачу на </w:t>
            </w:r>
            <w:proofErr w:type="spellStart"/>
            <w:proofErr w:type="gramStart"/>
            <w:r w:rsidRPr="00E562E2">
              <w:t>гос.регистрацию</w:t>
            </w:r>
            <w:proofErr w:type="spellEnd"/>
            <w:proofErr w:type="gramEnd"/>
            <w:r w:rsidRPr="00E562E2">
              <w:t>)</w:t>
            </w:r>
          </w:p>
        </w:tc>
        <w:tc>
          <w:tcPr>
            <w:tcW w:w="2984" w:type="dxa"/>
            <w:vAlign w:val="center"/>
          </w:tcPr>
          <w:p w14:paraId="1A12A991" w14:textId="77777777" w:rsidR="00826FCC" w:rsidRDefault="00826FCC" w:rsidP="00826FCC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vAlign w:val="center"/>
          </w:tcPr>
          <w:p w14:paraId="58FFDE9D" w14:textId="5101274C" w:rsidR="00826FCC" w:rsidRPr="00902158" w:rsidRDefault="00826FCC" w:rsidP="00826FCC">
            <w:pPr>
              <w:jc w:val="center"/>
            </w:pPr>
            <w:r>
              <w:t>4</w:t>
            </w:r>
            <w:r w:rsidRPr="00011EE3">
              <w:t> </w:t>
            </w:r>
            <w:r>
              <w:t>9</w:t>
            </w:r>
            <w:r w:rsidRPr="00011EE3">
              <w:t>00 руб.</w:t>
            </w:r>
          </w:p>
        </w:tc>
      </w:tr>
      <w:tr w:rsidR="00826FCC" w14:paraId="375493F0" w14:textId="77777777" w:rsidTr="005F6FCA">
        <w:trPr>
          <w:trHeight w:val="144"/>
        </w:trPr>
        <w:tc>
          <w:tcPr>
            <w:tcW w:w="716" w:type="dxa"/>
          </w:tcPr>
          <w:p w14:paraId="22283467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B6F29F5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</w:tcPr>
          <w:p w14:paraId="72A9945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</w:tcPr>
          <w:p w14:paraId="6EAC9CA7" w14:textId="77777777" w:rsidR="00826FCC" w:rsidRDefault="00826FCC" w:rsidP="00826FCC">
            <w:pPr>
              <w:jc w:val="center"/>
            </w:pPr>
          </w:p>
          <w:p w14:paraId="6F02A4C8" w14:textId="77777777" w:rsidR="00826FCC" w:rsidRDefault="00826FCC" w:rsidP="00826FCC">
            <w:pPr>
              <w:jc w:val="center"/>
            </w:pPr>
          </w:p>
          <w:p w14:paraId="53787F12" w14:textId="77777777" w:rsidR="00826FCC" w:rsidRDefault="00826FCC" w:rsidP="00826FCC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826FCC" w:rsidRDefault="00826FCC" w:rsidP="00826FC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B65A00" w14:textId="77777777" w:rsidR="00826FCC" w:rsidRDefault="00826FCC" w:rsidP="00826FCC">
            <w:pPr>
              <w:jc w:val="center"/>
            </w:pPr>
            <w:r>
              <w:t xml:space="preserve">3 000 руб. </w:t>
            </w:r>
          </w:p>
          <w:p w14:paraId="7AA7AC21" w14:textId="77777777" w:rsidR="00826FCC" w:rsidRDefault="00826FCC" w:rsidP="00826FCC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0D837131" w14:textId="77777777" w:rsidR="00826FCC" w:rsidRPr="00662FAB" w:rsidRDefault="00826FCC" w:rsidP="00826FCC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069A1A61" w14:textId="77777777" w:rsidR="00826FCC" w:rsidRDefault="00826FCC" w:rsidP="00826FCC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60F2A9D8" w14:textId="77777777" w:rsidR="00826FCC" w:rsidRPr="00754E16" w:rsidRDefault="00826FCC" w:rsidP="00826FCC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168CEC5E" w14:textId="586A9C8F" w:rsidR="00826FCC" w:rsidRPr="00011EE3" w:rsidRDefault="00826FCC" w:rsidP="00826FCC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</w:tc>
      </w:tr>
      <w:tr w:rsidR="00826FCC" w14:paraId="133829E7" w14:textId="77777777" w:rsidTr="001C4BA7">
        <w:trPr>
          <w:trHeight w:val="144"/>
        </w:trPr>
        <w:tc>
          <w:tcPr>
            <w:tcW w:w="716" w:type="dxa"/>
          </w:tcPr>
          <w:p w14:paraId="42BC2419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46C1989E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</w:tcPr>
          <w:p w14:paraId="0C08AE7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</w:tcPr>
          <w:p w14:paraId="441975CD" w14:textId="77777777" w:rsidR="00826FCC" w:rsidRDefault="00826FCC" w:rsidP="00826FCC">
            <w:pPr>
              <w:jc w:val="center"/>
            </w:pPr>
          </w:p>
          <w:p w14:paraId="1FC91543" w14:textId="77777777" w:rsidR="00826FCC" w:rsidRDefault="00826FCC" w:rsidP="00826FCC">
            <w:pPr>
              <w:jc w:val="center"/>
            </w:pPr>
          </w:p>
          <w:p w14:paraId="00417260" w14:textId="77777777" w:rsidR="00826FCC" w:rsidRPr="00754E16" w:rsidRDefault="00826FCC" w:rsidP="00826FCC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vAlign w:val="center"/>
          </w:tcPr>
          <w:p w14:paraId="2B96532E" w14:textId="77777777" w:rsidR="00826FCC" w:rsidRDefault="00826FCC" w:rsidP="00826FCC">
            <w:pPr>
              <w:jc w:val="center"/>
            </w:pPr>
            <w:r>
              <w:t xml:space="preserve">3 000 руб. </w:t>
            </w:r>
          </w:p>
          <w:p w14:paraId="4101CF99" w14:textId="77777777" w:rsidR="00826FCC" w:rsidRDefault="00826FCC" w:rsidP="00826FCC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7D85E9C9" w14:textId="77777777" w:rsidR="00826FCC" w:rsidRPr="00662FAB" w:rsidRDefault="00826FCC" w:rsidP="00826FCC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1566AF9F" w14:textId="77777777" w:rsidR="00826FCC" w:rsidRDefault="00826FCC" w:rsidP="00826FCC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1F6C13F2" w14:textId="77777777" w:rsidR="00826FCC" w:rsidRPr="00754E16" w:rsidRDefault="00826FCC" w:rsidP="00826FCC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23A1DA15" w14:textId="1045F2B3" w:rsidR="00826FCC" w:rsidRPr="00011EE3" w:rsidRDefault="00826FCC" w:rsidP="00826FCC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</w:tc>
      </w:tr>
      <w:tr w:rsidR="00826FCC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826FCC" w:rsidRPr="00D33019" w:rsidRDefault="00826FCC" w:rsidP="00826FCC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826FCC" w:rsidRPr="004D538F" w:rsidRDefault="00826FCC" w:rsidP="00826FCC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</w:t>
            </w:r>
            <w:proofErr w:type="gramStart"/>
            <w:r w:rsidRPr="004D538F">
              <w:rPr>
                <w:b/>
                <w:color w:val="800000"/>
              </w:rPr>
              <w:t>СВИДЕТЕЛЬСТВОВАНИЕ  ВЕРНОСТИ</w:t>
            </w:r>
            <w:proofErr w:type="gramEnd"/>
            <w:r w:rsidRPr="004D538F">
              <w:rPr>
                <w:b/>
                <w:color w:val="800000"/>
              </w:rPr>
              <w:t xml:space="preserve">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ВЫПИСОК  ИЗ</w:t>
            </w:r>
            <w:proofErr w:type="gramEnd"/>
            <w:r w:rsidRPr="004D538F">
              <w:rPr>
                <w:b/>
                <w:color w:val="800000"/>
              </w:rPr>
              <w:t xml:space="preserve"> НИХ</w:t>
            </w:r>
          </w:p>
          <w:p w14:paraId="6B296D37" w14:textId="77777777" w:rsidR="00826FCC" w:rsidRDefault="00826FCC" w:rsidP="00826FCC"/>
        </w:tc>
      </w:tr>
      <w:tr w:rsidR="00826FCC" w14:paraId="57B6D6FE" w14:textId="77777777" w:rsidTr="00454BEA">
        <w:trPr>
          <w:trHeight w:val="144"/>
        </w:trPr>
        <w:tc>
          <w:tcPr>
            <w:tcW w:w="716" w:type="dxa"/>
          </w:tcPr>
          <w:p w14:paraId="234EC8EC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826FCC" w:rsidRPr="00D33019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39BCB09D" w14:textId="77777777" w:rsidR="00826FCC" w:rsidRPr="00A22656" w:rsidRDefault="00826FCC" w:rsidP="00826FCC">
            <w:pPr>
              <w:jc w:val="both"/>
            </w:pPr>
            <w:r w:rsidRPr="00A22656">
              <w:t>Свидетельствование верности копий документов, выписок из них.</w:t>
            </w:r>
          </w:p>
          <w:p w14:paraId="16D044E3" w14:textId="77777777" w:rsidR="00826FCC" w:rsidRPr="00A22656" w:rsidRDefault="00826FCC" w:rsidP="00826FCC">
            <w:pPr>
              <w:jc w:val="both"/>
            </w:pPr>
          </w:p>
          <w:p w14:paraId="3A7428B1" w14:textId="4EEF87BD" w:rsidR="00826FCC" w:rsidRPr="00A22656" w:rsidRDefault="00826FCC" w:rsidP="00826FCC">
            <w:pPr>
              <w:jc w:val="both"/>
            </w:pPr>
            <w:r w:rsidRPr="00A22656">
              <w:lastRenderedPageBreak/>
              <w:t xml:space="preserve">Свидетельствование верности </w:t>
            </w:r>
            <w:r w:rsidRPr="00A22656">
              <w:rPr>
                <w:shd w:val="clear" w:color="auto" w:fill="FEFFFE"/>
              </w:rPr>
              <w:t>копий медицинский документов участника СВО, при условии предъявления справки об участии в СВО по форме, утвержденной Постановлением Правительства РФ от 09.10.2024 № 1354, независимо от того, обращается за совершением нотариального действия участник СВО или третье лицо.</w:t>
            </w:r>
          </w:p>
        </w:tc>
        <w:tc>
          <w:tcPr>
            <w:tcW w:w="2984" w:type="dxa"/>
            <w:vAlign w:val="center"/>
          </w:tcPr>
          <w:p w14:paraId="205BAF89" w14:textId="77777777" w:rsidR="00826FCC" w:rsidRPr="00A22656" w:rsidRDefault="00826FCC" w:rsidP="00826FCC">
            <w:pPr>
              <w:jc w:val="center"/>
            </w:pPr>
            <w:r w:rsidRPr="00A22656">
              <w:lastRenderedPageBreak/>
              <w:t xml:space="preserve">10 руб. </w:t>
            </w:r>
          </w:p>
          <w:p w14:paraId="7869DA88" w14:textId="77777777" w:rsidR="00826FCC" w:rsidRPr="00A22656" w:rsidRDefault="00826FCC" w:rsidP="00826FCC">
            <w:pPr>
              <w:jc w:val="center"/>
            </w:pPr>
            <w:r w:rsidRPr="00A22656">
              <w:t>за страницу копии документов</w:t>
            </w:r>
          </w:p>
          <w:p w14:paraId="0FF1835A" w14:textId="77777777" w:rsidR="00826FCC" w:rsidRDefault="00826FCC" w:rsidP="00826FCC">
            <w:pPr>
              <w:jc w:val="center"/>
            </w:pPr>
            <w:r w:rsidRPr="00A22656">
              <w:t>или выписки из них</w:t>
            </w:r>
          </w:p>
          <w:p w14:paraId="04FF4227" w14:textId="77777777" w:rsidR="00630ACD" w:rsidRDefault="00630ACD" w:rsidP="00826FCC">
            <w:pPr>
              <w:jc w:val="center"/>
            </w:pPr>
          </w:p>
          <w:p w14:paraId="4F24A290" w14:textId="77777777" w:rsidR="00630ACD" w:rsidRDefault="00630ACD" w:rsidP="00826FCC">
            <w:pPr>
              <w:jc w:val="center"/>
            </w:pPr>
          </w:p>
          <w:p w14:paraId="1706BEA5" w14:textId="77777777" w:rsidR="00630ACD" w:rsidRPr="00A22656" w:rsidRDefault="00630ACD" w:rsidP="00630ACD">
            <w:pPr>
              <w:jc w:val="center"/>
            </w:pPr>
            <w:r w:rsidRPr="00A22656">
              <w:t xml:space="preserve">10 руб. </w:t>
            </w:r>
          </w:p>
          <w:p w14:paraId="78CC901D" w14:textId="77777777" w:rsidR="00630ACD" w:rsidRPr="00A22656" w:rsidRDefault="00630ACD" w:rsidP="00630ACD">
            <w:pPr>
              <w:jc w:val="center"/>
            </w:pPr>
            <w:r w:rsidRPr="00A22656">
              <w:t>за страницу копии документов</w:t>
            </w:r>
          </w:p>
          <w:p w14:paraId="5AC19003" w14:textId="77777777" w:rsidR="00630ACD" w:rsidRPr="00A22656" w:rsidRDefault="00630ACD" w:rsidP="00630ACD">
            <w:pPr>
              <w:jc w:val="center"/>
            </w:pPr>
            <w:r w:rsidRPr="00A22656">
              <w:t>или выписки из них</w:t>
            </w:r>
          </w:p>
          <w:p w14:paraId="0474FC7B" w14:textId="77777777" w:rsidR="00630ACD" w:rsidRPr="00A22656" w:rsidRDefault="00630ACD" w:rsidP="00826FCC">
            <w:pPr>
              <w:jc w:val="center"/>
            </w:pPr>
          </w:p>
          <w:p w14:paraId="48FABC68" w14:textId="56373E3E" w:rsidR="00826FCC" w:rsidRPr="00A22656" w:rsidRDefault="00826FCC" w:rsidP="00826FCC">
            <w:pPr>
              <w:jc w:val="center"/>
            </w:pPr>
          </w:p>
        </w:tc>
        <w:tc>
          <w:tcPr>
            <w:tcW w:w="2835" w:type="dxa"/>
          </w:tcPr>
          <w:p w14:paraId="3F48D58F" w14:textId="4F0615C2" w:rsidR="00826FCC" w:rsidRPr="00A22656" w:rsidRDefault="00826FCC" w:rsidP="00826FCC">
            <w:pPr>
              <w:jc w:val="center"/>
            </w:pPr>
            <w:r w:rsidRPr="00A22656">
              <w:lastRenderedPageBreak/>
              <w:t>1</w:t>
            </w:r>
            <w:r>
              <w:t>9</w:t>
            </w:r>
            <w:r w:rsidRPr="00A22656">
              <w:t>0 руб.</w:t>
            </w:r>
          </w:p>
          <w:p w14:paraId="68359BD3" w14:textId="77777777" w:rsidR="00826FCC" w:rsidRPr="00A22656" w:rsidRDefault="00826FCC" w:rsidP="00826FCC">
            <w:pPr>
              <w:jc w:val="center"/>
            </w:pPr>
            <w:r w:rsidRPr="00A22656">
              <w:t>за каждую страницу изготовленной копии</w:t>
            </w:r>
          </w:p>
          <w:p w14:paraId="6BA7D56D" w14:textId="77777777" w:rsidR="00826FCC" w:rsidRPr="00A22656" w:rsidRDefault="00826FCC" w:rsidP="00826FCC">
            <w:pPr>
              <w:jc w:val="center"/>
            </w:pPr>
          </w:p>
          <w:p w14:paraId="20B3A665" w14:textId="77777777" w:rsidR="00826FCC" w:rsidRPr="00A22656" w:rsidRDefault="00826FCC" w:rsidP="00826FCC">
            <w:pPr>
              <w:jc w:val="center"/>
            </w:pPr>
          </w:p>
          <w:p w14:paraId="27032478" w14:textId="77777777" w:rsidR="00826FCC" w:rsidRPr="00A22656" w:rsidRDefault="00826FCC" w:rsidP="00826FCC">
            <w:pPr>
              <w:jc w:val="center"/>
            </w:pPr>
          </w:p>
          <w:p w14:paraId="3E9AD6C7" w14:textId="689D1756" w:rsidR="00826FCC" w:rsidRPr="00A22656" w:rsidRDefault="00826FCC" w:rsidP="00826FCC">
            <w:pPr>
              <w:jc w:val="center"/>
            </w:pPr>
            <w:r>
              <w:t>9</w:t>
            </w:r>
            <w:r w:rsidRPr="00A22656">
              <w:t>0 руб.</w:t>
            </w:r>
          </w:p>
          <w:p w14:paraId="5A465850" w14:textId="552E5932" w:rsidR="00826FCC" w:rsidRPr="00A22656" w:rsidRDefault="00826FCC" w:rsidP="00826FCC">
            <w:pPr>
              <w:jc w:val="center"/>
            </w:pPr>
            <w:r w:rsidRPr="00A22656">
              <w:t>за каждую страницу изготовленной копии</w:t>
            </w:r>
          </w:p>
        </w:tc>
      </w:tr>
      <w:tr w:rsidR="00826FCC" w14:paraId="0515BDDF" w14:textId="77777777" w:rsidTr="00902158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B7A0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AD58047" w:rsidR="00826FCC" w:rsidRPr="00D33019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FA9403" w14:textId="37F9CE1E" w:rsidR="00826FCC" w:rsidRPr="00AF3AD1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E0D0624" w14:textId="77777777" w:rsidR="00826FCC" w:rsidRPr="00AF3AD1" w:rsidRDefault="00826FCC" w:rsidP="00826FCC">
            <w:pPr>
              <w:jc w:val="center"/>
            </w:pPr>
          </w:p>
          <w:p w14:paraId="24B15EC2" w14:textId="77777777" w:rsidR="00826FCC" w:rsidRDefault="00826FCC" w:rsidP="00826FCC">
            <w:pPr>
              <w:jc w:val="center"/>
            </w:pPr>
          </w:p>
          <w:p w14:paraId="438CFD7C" w14:textId="77777777" w:rsidR="00826FCC" w:rsidRPr="00AF3AD1" w:rsidRDefault="00826FCC" w:rsidP="00826FCC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FA276F" w14:textId="0C4269DF" w:rsidR="00826FCC" w:rsidRPr="00011EE3" w:rsidRDefault="00826FCC" w:rsidP="00826FCC">
            <w:pPr>
              <w:jc w:val="center"/>
            </w:pPr>
            <w:r>
              <w:t>19</w:t>
            </w:r>
            <w:r w:rsidRPr="00011EE3">
              <w:t>0 руб.</w:t>
            </w:r>
          </w:p>
          <w:p w14:paraId="12E5630E" w14:textId="61C7C150" w:rsidR="00826FCC" w:rsidRDefault="00826FCC" w:rsidP="00826FCC">
            <w:pPr>
              <w:jc w:val="center"/>
            </w:pPr>
            <w:r w:rsidRPr="00011EE3">
              <w:t>за каждую страницу изготовленной копии</w:t>
            </w:r>
          </w:p>
        </w:tc>
      </w:tr>
      <w:tr w:rsidR="00826FCC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826FCC" w:rsidRDefault="00826FCC" w:rsidP="00826FCC">
            <w:pPr>
              <w:jc w:val="center"/>
              <w:rPr>
                <w:b/>
                <w:color w:val="FF0000"/>
              </w:rPr>
            </w:pPr>
          </w:p>
          <w:p w14:paraId="300D7F63" w14:textId="77777777" w:rsidR="00826FCC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826FCC" w:rsidRPr="00977034" w:rsidRDefault="00826FCC" w:rsidP="00826FCC">
            <w:pPr>
              <w:jc w:val="center"/>
              <w:rPr>
                <w:b/>
                <w:color w:val="FF0000"/>
              </w:rPr>
            </w:pPr>
          </w:p>
        </w:tc>
      </w:tr>
      <w:tr w:rsidR="00826FCC" w14:paraId="01765AAE" w14:textId="77777777" w:rsidTr="00E562E2">
        <w:trPr>
          <w:trHeight w:val="144"/>
        </w:trPr>
        <w:tc>
          <w:tcPr>
            <w:tcW w:w="716" w:type="dxa"/>
          </w:tcPr>
          <w:p w14:paraId="27F40BE8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</w:tcPr>
          <w:p w14:paraId="4A5A27AB" w14:textId="51A31853" w:rsidR="00826FCC" w:rsidRPr="00AF3AD1" w:rsidRDefault="00826FCC" w:rsidP="00826FCC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vAlign w:val="center"/>
          </w:tcPr>
          <w:p w14:paraId="363C887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826FCC" w:rsidRPr="00AF3AD1" w:rsidRDefault="00826FCC" w:rsidP="00826FC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proofErr w:type="gramStart"/>
            <w:r w:rsidRPr="00AF3AD1">
              <w:t xml:space="preserve">за </w:t>
            </w:r>
            <w:r>
              <w:t xml:space="preserve"> каждый</w:t>
            </w:r>
            <w:proofErr w:type="gramEnd"/>
            <w:r>
              <w:t xml:space="preserve"> день </w:t>
            </w:r>
            <w:r w:rsidRPr="00AF3AD1">
              <w:t>хранения</w:t>
            </w:r>
          </w:p>
        </w:tc>
        <w:tc>
          <w:tcPr>
            <w:tcW w:w="2835" w:type="dxa"/>
          </w:tcPr>
          <w:p w14:paraId="001773F6" w14:textId="62256642" w:rsidR="00826FCC" w:rsidRPr="004077AE" w:rsidRDefault="00826FCC" w:rsidP="00826FCC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200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826FCC" w:rsidRPr="007D7D92" w:rsidRDefault="00826FCC" w:rsidP="00826FCC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826FCC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89C9A1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20901A6" w14:textId="3218A29A" w:rsidR="00826FCC" w:rsidRPr="00754E16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E91272D" w14:textId="7AC02289" w:rsidR="00826FCC" w:rsidRPr="00754E16" w:rsidRDefault="00826FCC" w:rsidP="00826FCC">
            <w:pPr>
              <w:jc w:val="center"/>
            </w:pPr>
            <w:r>
              <w:t>5 руб. за полный (неполный) год хранения электронного документа (пакета электронных документов) объемом до 1 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98DC84" w14:textId="6EBAA0B5" w:rsidR="00826FCC" w:rsidRPr="00754E16" w:rsidRDefault="00826FCC" w:rsidP="00826FCC">
            <w:pPr>
              <w:jc w:val="center"/>
            </w:pPr>
            <w:r>
              <w:t>221 руб.</w:t>
            </w:r>
          </w:p>
        </w:tc>
      </w:tr>
      <w:tr w:rsidR="00826FCC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8A80C9C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1F87B8A" w14:textId="4B86503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4A81FD2" w14:textId="77777777" w:rsidR="00826FCC" w:rsidRDefault="00826FCC" w:rsidP="00826FCC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D98817" w14:textId="13598FAD" w:rsidR="00826FCC" w:rsidRDefault="00826FCC" w:rsidP="00826FCC">
            <w:pPr>
              <w:jc w:val="center"/>
            </w:pPr>
            <w:r>
              <w:t>221 руб.</w:t>
            </w:r>
          </w:p>
        </w:tc>
      </w:tr>
      <w:tr w:rsidR="00826FCC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826FCC" w:rsidRPr="00977034" w:rsidRDefault="00826FCC" w:rsidP="00826FCC">
            <w:pPr>
              <w:jc w:val="center"/>
              <w:rPr>
                <w:b/>
                <w:color w:val="FF0000"/>
              </w:rPr>
            </w:pPr>
          </w:p>
          <w:p w14:paraId="15F38377" w14:textId="51347A89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826FCC" w:rsidRDefault="00826FCC" w:rsidP="00826FCC"/>
        </w:tc>
      </w:tr>
      <w:tr w:rsidR="00826FCC" w14:paraId="1D1E2E24" w14:textId="77777777" w:rsidTr="00F47FB7">
        <w:trPr>
          <w:trHeight w:val="217"/>
        </w:trPr>
        <w:tc>
          <w:tcPr>
            <w:tcW w:w="716" w:type="dxa"/>
          </w:tcPr>
          <w:p w14:paraId="5BC0BA3F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826FCC" w:rsidRPr="00D33019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A2F6542" w14:textId="77777777" w:rsidR="00826FCC" w:rsidRPr="00754E16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Удостоверение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vAlign w:val="center"/>
          </w:tcPr>
          <w:p w14:paraId="674C87B1" w14:textId="77777777" w:rsidR="00826FCC" w:rsidRPr="00AF3AD1" w:rsidRDefault="00826FCC" w:rsidP="00826FCC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FE6EA8" w14:textId="38E5BDD6" w:rsidR="00826FCC" w:rsidRDefault="00826FCC" w:rsidP="00826FCC">
            <w:pPr>
              <w:jc w:val="center"/>
            </w:pPr>
            <w:r>
              <w:t>12 700 руб.</w:t>
            </w:r>
          </w:p>
          <w:p w14:paraId="24E82FAC" w14:textId="77777777" w:rsidR="00826FCC" w:rsidRDefault="00826FCC" w:rsidP="00826FCC">
            <w:pPr>
              <w:jc w:val="center"/>
            </w:pPr>
            <w:r>
              <w:t>удостоверение устава личного фонда</w:t>
            </w:r>
          </w:p>
          <w:p w14:paraId="298B0CB5" w14:textId="6DDEAC5A" w:rsidR="00826FCC" w:rsidRDefault="00826FCC" w:rsidP="00826FCC">
            <w:pPr>
              <w:spacing w:before="60"/>
              <w:jc w:val="center"/>
            </w:pPr>
            <w:r>
              <w:t>3 800</w:t>
            </w:r>
            <w:r w:rsidRPr="00AF3AD1">
              <w:t xml:space="preserve"> руб. </w:t>
            </w:r>
          </w:p>
          <w:p w14:paraId="56733752" w14:textId="77777777" w:rsidR="00826FCC" w:rsidRPr="00AF3AD1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5301A596" w14:textId="77777777" w:rsidTr="00284A70">
        <w:trPr>
          <w:trHeight w:val="643"/>
        </w:trPr>
        <w:tc>
          <w:tcPr>
            <w:tcW w:w="716" w:type="dxa"/>
          </w:tcPr>
          <w:p w14:paraId="29DCDD64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826FCC" w:rsidRDefault="00826FCC" w:rsidP="00826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651976B7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1CEC3C8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DAA5B1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решения об учреждении личного фонда;</w:t>
            </w:r>
          </w:p>
          <w:p w14:paraId="381335F1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0932B2" w14:textId="77777777" w:rsidR="00826FCC" w:rsidRPr="00AF3AD1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vAlign w:val="center"/>
          </w:tcPr>
          <w:p w14:paraId="7FEAAFD3" w14:textId="77777777" w:rsidR="00826FCC" w:rsidRPr="00AF3AD1" w:rsidRDefault="00826FCC" w:rsidP="00826FCC">
            <w:pPr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696837B2" w14:textId="77777777" w:rsidR="00826FCC" w:rsidRDefault="00826FCC" w:rsidP="00826FCC">
            <w:pPr>
              <w:jc w:val="center"/>
            </w:pPr>
          </w:p>
          <w:p w14:paraId="5E2DA637" w14:textId="77777777" w:rsidR="00826FCC" w:rsidRDefault="00826FCC" w:rsidP="00826FCC">
            <w:pPr>
              <w:jc w:val="center"/>
            </w:pPr>
          </w:p>
          <w:p w14:paraId="184E842B" w14:textId="0AB75C03" w:rsidR="00826FCC" w:rsidRDefault="00826FCC" w:rsidP="00826FCC">
            <w:pPr>
              <w:jc w:val="center"/>
            </w:pPr>
            <w:r>
              <w:t>6 300 руб.</w:t>
            </w:r>
          </w:p>
          <w:p w14:paraId="17312696" w14:textId="77777777" w:rsidR="00826FCC" w:rsidRDefault="00826FCC" w:rsidP="00826FCC">
            <w:pPr>
              <w:jc w:val="center"/>
            </w:pPr>
          </w:p>
          <w:p w14:paraId="53A20E79" w14:textId="77777777" w:rsidR="00826FCC" w:rsidRDefault="00826FCC" w:rsidP="00826FCC">
            <w:pPr>
              <w:jc w:val="center"/>
            </w:pPr>
          </w:p>
          <w:p w14:paraId="0B122AD3" w14:textId="4A186FB7" w:rsidR="00826FCC" w:rsidRDefault="00826FCC" w:rsidP="00826FCC">
            <w:pPr>
              <w:jc w:val="center"/>
            </w:pPr>
            <w:r>
              <w:t>12 700 руб.</w:t>
            </w:r>
          </w:p>
        </w:tc>
      </w:tr>
      <w:tr w:rsidR="00826FCC" w14:paraId="4AD862B9" w14:textId="77777777" w:rsidTr="00285265">
        <w:trPr>
          <w:trHeight w:val="795"/>
        </w:trPr>
        <w:tc>
          <w:tcPr>
            <w:tcW w:w="716" w:type="dxa"/>
          </w:tcPr>
          <w:p w14:paraId="15BA931B" w14:textId="26A2FF2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</w:tcPr>
          <w:p w14:paraId="31AA3E90" w14:textId="77777777" w:rsidR="00826FCC" w:rsidRPr="00AF3AD1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</w:tcPr>
          <w:p w14:paraId="6B2EE64A" w14:textId="77777777" w:rsidR="00826FCC" w:rsidRDefault="00826FCC" w:rsidP="00826FCC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826FCC" w:rsidRPr="00AF3AD1" w:rsidRDefault="00826FCC" w:rsidP="00826FCC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632984CC" w14:textId="1D18B2BE" w:rsidR="00826FCC" w:rsidRPr="00AF3AD1" w:rsidRDefault="00826FCC" w:rsidP="00826FCC">
            <w:pPr>
              <w:jc w:val="center"/>
            </w:pPr>
            <w:r>
              <w:t>25 000</w:t>
            </w:r>
            <w:r w:rsidRPr="00AF3AD1">
              <w:t xml:space="preserve"> руб.</w:t>
            </w:r>
          </w:p>
        </w:tc>
      </w:tr>
      <w:tr w:rsidR="00826FCC" w14:paraId="65359FF6" w14:textId="77777777" w:rsidTr="00285265">
        <w:trPr>
          <w:trHeight w:val="558"/>
        </w:trPr>
        <w:tc>
          <w:tcPr>
            <w:tcW w:w="716" w:type="dxa"/>
          </w:tcPr>
          <w:p w14:paraId="6A5025A0" w14:textId="53B51CB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1FC063D6" w14:textId="77777777" w:rsidR="00826FCC" w:rsidRPr="00AF3AD1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</w:tcPr>
          <w:p w14:paraId="32C2D41F" w14:textId="77777777" w:rsidR="00826FCC" w:rsidRPr="00AF3AD1" w:rsidRDefault="00826FCC" w:rsidP="00826FCC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75078C2" w14:textId="70BFB56B" w:rsidR="00826FCC" w:rsidRPr="00AF3AD1" w:rsidRDefault="00826FCC" w:rsidP="00826FCC">
            <w:pPr>
              <w:jc w:val="center"/>
            </w:pPr>
            <w:r w:rsidRPr="006E1F1A">
              <w:t>15 000 руб.</w:t>
            </w:r>
          </w:p>
        </w:tc>
      </w:tr>
      <w:tr w:rsidR="00826FCC" w14:paraId="00D1A4DC" w14:textId="77777777" w:rsidTr="00285265">
        <w:trPr>
          <w:trHeight w:val="298"/>
        </w:trPr>
        <w:tc>
          <w:tcPr>
            <w:tcW w:w="716" w:type="dxa"/>
            <w:vAlign w:val="center"/>
          </w:tcPr>
          <w:p w14:paraId="6F46E397" w14:textId="49561EEC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vAlign w:val="center"/>
          </w:tcPr>
          <w:p w14:paraId="0D95FC6A" w14:textId="5DB72737" w:rsidR="00826FCC" w:rsidRPr="00AF3AD1" w:rsidRDefault="00826FCC" w:rsidP="00826FCC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vAlign w:val="center"/>
          </w:tcPr>
          <w:p w14:paraId="4E0118FE" w14:textId="7C4D9C20" w:rsidR="00826FCC" w:rsidRPr="00AF3AD1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B28A1BE" w14:textId="0A0ED688" w:rsidR="00826FCC" w:rsidRPr="00AF3AD1" w:rsidRDefault="00826FCC" w:rsidP="00826FCC">
            <w:pPr>
              <w:jc w:val="center"/>
            </w:pPr>
            <w:r>
              <w:t>6 350</w:t>
            </w:r>
            <w:r w:rsidRPr="00AF3AD1">
              <w:t xml:space="preserve"> руб. </w:t>
            </w:r>
          </w:p>
        </w:tc>
      </w:tr>
      <w:tr w:rsidR="00826FCC" w14:paraId="5C7FC3E8" w14:textId="77777777" w:rsidTr="00F804CD">
        <w:trPr>
          <w:trHeight w:val="144"/>
        </w:trPr>
        <w:tc>
          <w:tcPr>
            <w:tcW w:w="716" w:type="dxa"/>
          </w:tcPr>
          <w:p w14:paraId="05AE2D32" w14:textId="1BDE472F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vAlign w:val="center"/>
          </w:tcPr>
          <w:p w14:paraId="06087D28" w14:textId="665138E2" w:rsidR="00826FCC" w:rsidRPr="00AF3AD1" w:rsidRDefault="00826FCC" w:rsidP="00826FCC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vAlign w:val="center"/>
          </w:tcPr>
          <w:p w14:paraId="0EB62A07" w14:textId="55001556" w:rsidR="00826FCC" w:rsidRPr="00AF3AD1" w:rsidRDefault="00826FCC" w:rsidP="00826FCC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771579" w14:textId="7F3F58E8" w:rsidR="00826FCC" w:rsidRPr="00AF3AD1" w:rsidRDefault="00826FCC" w:rsidP="00826FCC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826FCC" w14:paraId="3C733DDC" w14:textId="77777777" w:rsidTr="002924C2">
        <w:trPr>
          <w:trHeight w:val="144"/>
        </w:trPr>
        <w:tc>
          <w:tcPr>
            <w:tcW w:w="716" w:type="dxa"/>
          </w:tcPr>
          <w:p w14:paraId="2C8B8C59" w14:textId="3E3455C0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</w:tcPr>
          <w:p w14:paraId="00940FD9" w14:textId="670FBF65" w:rsidR="00826FCC" w:rsidRPr="00296DE2" w:rsidRDefault="00826FCC" w:rsidP="00826FCC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vAlign w:val="center"/>
          </w:tcPr>
          <w:p w14:paraId="622E77F5" w14:textId="77777777" w:rsidR="00826FCC" w:rsidRPr="00AF3AD1" w:rsidRDefault="00826FCC" w:rsidP="00826FCC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826FCC" w:rsidRPr="00AF3AD1" w:rsidRDefault="00826FCC" w:rsidP="00826FC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542F40" w14:textId="77777777" w:rsidR="00826FCC" w:rsidRDefault="00826FCC" w:rsidP="00826FCC">
            <w:pPr>
              <w:jc w:val="center"/>
            </w:pPr>
            <w:r>
              <w:t>3 975 руб.</w:t>
            </w:r>
          </w:p>
          <w:p w14:paraId="70A55FD2" w14:textId="77777777" w:rsidR="00826FCC" w:rsidRDefault="00826FCC" w:rsidP="00826FCC">
            <w:pPr>
              <w:jc w:val="center"/>
            </w:pPr>
            <w:r>
              <w:t>при совершении иных нотариальных действий удаленно</w:t>
            </w:r>
          </w:p>
          <w:p w14:paraId="1359F6A0" w14:textId="77777777" w:rsidR="00826FCC" w:rsidRDefault="00826FCC" w:rsidP="00826FCC">
            <w:pPr>
              <w:jc w:val="center"/>
            </w:pPr>
          </w:p>
          <w:p w14:paraId="7D570AFF" w14:textId="77777777" w:rsidR="00826FCC" w:rsidRDefault="00826FCC" w:rsidP="00826FCC">
            <w:pPr>
              <w:jc w:val="center"/>
            </w:pPr>
            <w:r>
              <w:t>3 800</w:t>
            </w:r>
            <w:r w:rsidRPr="00AF3AD1">
              <w:t xml:space="preserve"> руб.</w:t>
            </w:r>
          </w:p>
          <w:p w14:paraId="235CDC11" w14:textId="0F4DE5A8" w:rsidR="00826FCC" w:rsidRPr="00AF3AD1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39D8507" w14:textId="77777777" w:rsidTr="000918E9">
        <w:trPr>
          <w:trHeight w:val="290"/>
        </w:trPr>
        <w:tc>
          <w:tcPr>
            <w:tcW w:w="716" w:type="dxa"/>
            <w:vAlign w:val="center"/>
          </w:tcPr>
          <w:p w14:paraId="2C18F7EA" w14:textId="0D4F000A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</w:tcPr>
          <w:p w14:paraId="54EBA16D" w14:textId="04E7CF04" w:rsidR="00826FCC" w:rsidRPr="00AF3AD1" w:rsidRDefault="00826FCC" w:rsidP="00826FCC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vAlign w:val="center"/>
          </w:tcPr>
          <w:p w14:paraId="6E9CAF22" w14:textId="4BFD7B5C" w:rsidR="00826FCC" w:rsidRPr="00AF3AD1" w:rsidRDefault="00826FCC" w:rsidP="00826FCC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BF791B5" w14:textId="778203B9" w:rsidR="00826FCC" w:rsidRPr="00AF3AD1" w:rsidRDefault="00826FCC" w:rsidP="00826FCC">
            <w:pPr>
              <w:jc w:val="center"/>
            </w:pPr>
            <w:r>
              <w:rPr>
                <w:shd w:val="clear" w:color="auto" w:fill="FEFFFE"/>
              </w:rPr>
              <w:t>3 800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826FCC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826FCC" w:rsidRPr="00977034" w:rsidRDefault="00826FCC" w:rsidP="00826FCC">
            <w:pPr>
              <w:jc w:val="center"/>
              <w:rPr>
                <w:b/>
                <w:color w:val="FF0000"/>
              </w:rPr>
            </w:pPr>
          </w:p>
          <w:p w14:paraId="33724FBA" w14:textId="4E7A68FF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826FCC" w:rsidRDefault="00826FCC" w:rsidP="00826FCC"/>
        </w:tc>
      </w:tr>
      <w:tr w:rsidR="00826FCC" w14:paraId="1C321790" w14:textId="77777777" w:rsidTr="0008584B">
        <w:trPr>
          <w:trHeight w:val="144"/>
        </w:trPr>
        <w:tc>
          <w:tcPr>
            <w:tcW w:w="716" w:type="dxa"/>
          </w:tcPr>
          <w:p w14:paraId="40F5E6FF" w14:textId="3D43B7A0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  <w:vAlign w:val="center"/>
          </w:tcPr>
          <w:p w14:paraId="3E54D07B" w14:textId="77777777" w:rsidR="00826FCC" w:rsidRPr="00896885" w:rsidRDefault="00826FCC" w:rsidP="00826FCC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6CEC245" w14:textId="77777777" w:rsidR="00826FCC" w:rsidRPr="00896885" w:rsidRDefault="00826FCC" w:rsidP="00826FCC">
            <w:pPr>
              <w:jc w:val="both"/>
            </w:pPr>
          </w:p>
          <w:p w14:paraId="54FFBBC3" w14:textId="77777777" w:rsidR="00826FCC" w:rsidRPr="00896885" w:rsidRDefault="00826FCC" w:rsidP="00826FC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896885">
              <w:rPr>
                <w:rFonts w:ascii="Times New Roman" w:hAnsi="Times New Roman" w:cs="Times New Roman"/>
              </w:rPr>
              <w:t xml:space="preserve">для удостоверения 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rPr>
                <w:rFonts w:ascii="Times New Roman" w:hAnsi="Times New Roman" w:cs="Times New Roman"/>
              </w:rPr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71D31ADA" w14:textId="77777777" w:rsidR="00826FCC" w:rsidRPr="00896885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BA6F405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shd w:val="clear" w:color="auto" w:fill="FEFFFE"/>
              </w:rPr>
              <w:t xml:space="preserve">2) для участников специальной военной операции (СВО) - по всем видам нотариальных действий,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кроме</w:t>
            </w:r>
            <w:r w:rsidRPr="00073A9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совершения на выезде нотариальных действий, по которым установлена льгота в размере 100%:</w:t>
            </w:r>
          </w:p>
          <w:p w14:paraId="2EEC4992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доверенностей (за исключением доверенностей в порядке передоверия), </w:t>
            </w:r>
          </w:p>
          <w:p w14:paraId="39CF3324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завещаний (за исключением совместных завещаний супругов и завещаний, условия которых предусматривают создание наследственного фонда), </w:t>
            </w:r>
          </w:p>
          <w:p w14:paraId="5CE9C265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юридически значимых волеизъявлений, </w:t>
            </w:r>
          </w:p>
          <w:p w14:paraId="0ED38020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подлинности подписи, </w:t>
            </w:r>
          </w:p>
          <w:p w14:paraId="62E70086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электронного документа документу на бумажном носителе, </w:t>
            </w:r>
          </w:p>
          <w:p w14:paraId="530BF7A9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документа на бумажном носителе электронному документу, </w:t>
            </w:r>
          </w:p>
          <w:p w14:paraId="0D28E637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передачи нотариусом их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</w:p>
          <w:p w14:paraId="75147AF5" w14:textId="77777777" w:rsidR="00826FCC" w:rsidRPr="00073A95" w:rsidRDefault="00826FCC" w:rsidP="00826FCC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верности копии отдельных документов. </w:t>
            </w:r>
          </w:p>
          <w:p w14:paraId="7EFDA0CF" w14:textId="77777777" w:rsidR="00826FCC" w:rsidRPr="00896885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04A6A8F" w14:textId="0B823C49" w:rsidR="00826FCC" w:rsidRDefault="00826FCC" w:rsidP="00826FCC">
            <w:pPr>
              <w:jc w:val="both"/>
              <w:rPr>
                <w:shd w:val="clear" w:color="auto" w:fill="FEFFFE"/>
              </w:rPr>
            </w:pPr>
            <w:r w:rsidRPr="00896885">
              <w:rPr>
                <w:shd w:val="clear" w:color="auto" w:fill="FEFFFE"/>
              </w:rPr>
              <w:t xml:space="preserve">3)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41E694BD" w14:textId="77777777" w:rsidR="00826FCC" w:rsidRDefault="00826FCC" w:rsidP="00826FCC">
            <w:pPr>
              <w:jc w:val="both"/>
              <w:rPr>
                <w:shd w:val="clear" w:color="auto" w:fill="FEFFFE"/>
              </w:rPr>
            </w:pPr>
          </w:p>
          <w:p w14:paraId="45E4F79E" w14:textId="6B261D2C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</w:t>
            </w:r>
            <w:r w:rsidRPr="00B32AEE">
              <w:rPr>
                <w:rFonts w:ascii="Times New Roman" w:hAnsi="Times New Roman" w:cs="Times New Roman"/>
                <w:shd w:val="clear" w:color="auto" w:fill="FEFFFE"/>
              </w:rPr>
              <w:t>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7BFC5245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0D38E2" w14:textId="40DBA2FA" w:rsidR="00826FCC" w:rsidRPr="00896885" w:rsidRDefault="00826FCC" w:rsidP="00826FCC">
            <w:r>
              <w:rPr>
                <w:shd w:val="clear" w:color="auto" w:fill="FEFFFE"/>
              </w:rPr>
              <w:t>5) для юридических лиц.</w:t>
            </w:r>
          </w:p>
        </w:tc>
        <w:tc>
          <w:tcPr>
            <w:tcW w:w="2835" w:type="dxa"/>
          </w:tcPr>
          <w:p w14:paraId="1B08B808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138953CF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1C0FC867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A855293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 руб.</w:t>
            </w:r>
          </w:p>
          <w:p w14:paraId="5C9BD7BE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C0E914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317A10F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826FCC" w:rsidRPr="00896885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54D30744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  <w:p w14:paraId="0FEAB19E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9ACBBA9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09DEF5CB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5 5</w:t>
            </w:r>
            <w:r w:rsidRPr="00662FAB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77838DA1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14C0394" w14:textId="0508B004" w:rsidR="00826FCC" w:rsidRPr="00896885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 xml:space="preserve">16) физические лица - за удостоверение сделок по отчуждению недвижимого имущества, расположенного в аварийном и подлежащем сносу </w:t>
      </w:r>
      <w:proofErr w:type="gramStart"/>
      <w:r w:rsidRPr="009302A1">
        <w:t>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proofErr w:type="gramEnd"/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5B169866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</w:t>
      </w:r>
      <w:r w:rsidR="002D35F6">
        <w:t xml:space="preserve"> (п. 17 ст. 333.38 НК РФ)</w:t>
      </w:r>
      <w:r>
        <w:t>;</w:t>
      </w:r>
    </w:p>
    <w:p w14:paraId="3CDEAF90" w14:textId="6CBF8093" w:rsidR="002D35F6" w:rsidRPr="002D35F6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="002D35F6" w:rsidRPr="002D35F6">
        <w:t>физические лица, признаваемые членами семьи и (или) близкими родственниками в соответствии с Семейным кодексом РФ (супругами, родителями и детьми, в том числе усыновителями и усыновленными, дедушкой и бабушкой и внуками, полнородными и неполнородными (имеющими общих отца или мать) братьями и сестрами) – на 50% за удостоверение договоров дарения недвижимого имущества между указанными лицами (п. 19 ст. 333.38 НК РФ);</w:t>
      </w:r>
    </w:p>
    <w:p w14:paraId="6F35A2BD" w14:textId="4DC3FE2C" w:rsidR="003B44CA" w:rsidRPr="00760D60" w:rsidRDefault="002D35F6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19) </w:t>
      </w:r>
      <w:r w:rsidR="003B44CA" w:rsidRPr="00760D60">
        <w:t>физические лица - Герои Советского Союза, Герои РФ и полные кавалеры ордена Славы - при их обращении за со</w:t>
      </w:r>
      <w:r w:rsidR="003B44CA">
        <w:t>вершением нотариальных действий (пп.11 п.1 ст. 333.35 НК РФ)</w:t>
      </w:r>
      <w:r w:rsidR="003B44CA" w:rsidRPr="00760D60">
        <w:t xml:space="preserve">. </w:t>
      </w:r>
    </w:p>
    <w:p w14:paraId="77B118C7" w14:textId="7EF88D0E" w:rsidR="003B44CA" w:rsidRPr="00760D60" w:rsidRDefault="002D35F6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>
        <w:lastRenderedPageBreak/>
        <w:t>20</w:t>
      </w:r>
      <w:r w:rsidR="003B44CA" w:rsidRPr="00760D60">
        <w:t>)    физические лица - ветер</w:t>
      </w:r>
      <w:r w:rsidR="003B44CA">
        <w:t>аны и</w:t>
      </w:r>
      <w:r w:rsidR="003B44CA" w:rsidRPr="00760D60">
        <w:t xml:space="preserve"> инва</w:t>
      </w:r>
      <w:r w:rsidR="003B44CA">
        <w:t>лиды ВОВ</w:t>
      </w:r>
      <w:r w:rsidR="003B44CA"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 w:rsidR="003B44CA">
        <w:t>ремя ВОВ</w:t>
      </w:r>
      <w:r w:rsidR="003B44CA" w:rsidRPr="00760D60">
        <w:t xml:space="preserve"> - при их обращении за со</w:t>
      </w:r>
      <w:r w:rsidR="003B44CA">
        <w:t>вершением нотариальных действий (пп.12 п.1 ст. 333.35 НК РФ)</w:t>
      </w:r>
      <w:r w:rsidR="003B44CA" w:rsidRPr="00760D60">
        <w:t xml:space="preserve">. </w:t>
      </w:r>
    </w:p>
    <w:p w14:paraId="60108EB1" w14:textId="0F3F4D04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</w:t>
      </w:r>
      <w:r w:rsidR="002D35F6">
        <w:t>1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10552793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>2</w:t>
      </w:r>
      <w:r w:rsidR="002D35F6">
        <w:t>2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6A2E01F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3</w:t>
      </w:r>
      <w:r w:rsidRPr="00750073">
        <w:t>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7ADAB750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4</w:t>
      </w:r>
      <w:r w:rsidRPr="00750073">
        <w:t>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5596CDC0" w14:textId="77777777" w:rsidR="00D412BA" w:rsidRDefault="00D412BA" w:rsidP="00076683">
      <w:pPr>
        <w:spacing w:after="200" w:line="276" w:lineRule="auto"/>
        <w:jc w:val="center"/>
        <w:rPr>
          <w:b/>
          <w:spacing w:val="32"/>
        </w:rPr>
      </w:pPr>
    </w:p>
    <w:p w14:paraId="4FEFE03A" w14:textId="3AFEA1ED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 xml:space="preserve">физическое либо юридическое лицо - при оформлении </w:t>
      </w:r>
      <w:proofErr w:type="gramStart"/>
      <w:r w:rsidRPr="006E1F1A">
        <w:rPr>
          <w:shd w:val="clear" w:color="auto" w:fill="FEFFFE"/>
        </w:rPr>
        <w:t>документа</w:t>
      </w:r>
      <w:proofErr w:type="gramEnd"/>
      <w:r w:rsidRPr="006E1F1A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2190D68F" w14:textId="77777777" w:rsidR="00D412BA" w:rsidRDefault="00D412BA">
      <w:pPr>
        <w:spacing w:after="200" w:line="276" w:lineRule="auto"/>
        <w:rPr>
          <w:b/>
          <w:spacing w:val="32"/>
        </w:rPr>
      </w:pPr>
      <w:r>
        <w:rPr>
          <w:b/>
          <w:spacing w:val="32"/>
        </w:rPr>
        <w:br w:type="page"/>
      </w:r>
    </w:p>
    <w:p w14:paraId="62B0F267" w14:textId="156011A0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lastRenderedPageBreak/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10437559" w14:textId="77777777" w:rsidR="00D412BA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</w:t>
      </w:r>
      <w:r w:rsidR="00073A95">
        <w:rPr>
          <w:b/>
          <w:spacing w:val="32"/>
        </w:rPr>
        <w:t xml:space="preserve"> в редакции Приказ</w:t>
      </w:r>
      <w:r w:rsidR="00D412BA">
        <w:rPr>
          <w:b/>
          <w:spacing w:val="32"/>
        </w:rPr>
        <w:t>ов</w:t>
      </w:r>
      <w:r w:rsidR="00073A95">
        <w:rPr>
          <w:b/>
          <w:spacing w:val="32"/>
        </w:rPr>
        <w:t xml:space="preserve"> Минюста России от 30.01.2025 № 15</w:t>
      </w:r>
      <w:r w:rsidR="00D412BA">
        <w:rPr>
          <w:b/>
          <w:spacing w:val="32"/>
        </w:rPr>
        <w:t xml:space="preserve">, </w:t>
      </w:r>
    </w:p>
    <w:p w14:paraId="6F41F0A4" w14:textId="7623788A" w:rsidR="002924C2" w:rsidRPr="00EA5FF2" w:rsidRDefault="00D412BA" w:rsidP="00077EAD">
      <w:pPr>
        <w:jc w:val="center"/>
        <w:rPr>
          <w:b/>
          <w:spacing w:val="32"/>
        </w:rPr>
      </w:pPr>
      <w:r>
        <w:rPr>
          <w:b/>
          <w:spacing w:val="32"/>
        </w:rPr>
        <w:t>от 22.08.2025 № 206</w:t>
      </w:r>
      <w:r w:rsidR="00972D82">
        <w:rPr>
          <w:b/>
          <w:spacing w:val="32"/>
        </w:rPr>
        <w:t>, от 01.12.2025 № 326</w:t>
      </w:r>
      <w:r w:rsidR="002924C2">
        <w:rPr>
          <w:b/>
          <w:spacing w:val="32"/>
        </w:rPr>
        <w:t>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04DE78A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5420715E" w14:textId="751D7A01" w:rsidR="00D412BA" w:rsidRDefault="00073A95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073A95">
        <w:rPr>
          <w:rFonts w:eastAsiaTheme="minorHAnsi"/>
          <w:lang w:eastAsia="en-US"/>
        </w:rPr>
        <w:t xml:space="preserve">дети-сироты, дети-инвалиды, </w:t>
      </w:r>
      <w:r w:rsidR="00D412BA" w:rsidRPr="00D412BA">
        <w:rPr>
          <w:rFonts w:eastAsiaTheme="minorHAnsi"/>
          <w:lang w:eastAsia="en-US"/>
        </w:rPr>
        <w:t>а также дети, оставшиеся без попечения родителей</w:t>
      </w:r>
      <w:r w:rsidR="00D412BA" w:rsidRPr="008C61FA">
        <w:rPr>
          <w:rFonts w:eastAsiaTheme="minorHAnsi"/>
          <w:lang w:eastAsia="en-US"/>
        </w:rPr>
        <w:t>;</w:t>
      </w:r>
    </w:p>
    <w:p w14:paraId="66607A7F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1E484F2D" w14:textId="77777777" w:rsidR="00073A95" w:rsidRPr="008C61FA" w:rsidRDefault="00073A95" w:rsidP="00073A95">
      <w:pPr>
        <w:pStyle w:val="af1"/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5712408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72431479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12754917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3" w:name="Par10"/>
      <w:bookmarkEnd w:id="3"/>
      <w:r w:rsidRPr="00073A95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073A95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3881B6D2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№ 1237 (далее - Положение);</w:t>
      </w:r>
    </w:p>
    <w:p w14:paraId="634F6A5B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78B01D9D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176D1A35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 xml:space="preserve"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</w:t>
      </w:r>
      <w:r w:rsidRPr="00073A95">
        <w:rPr>
          <w:rFonts w:eastAsiaTheme="minorHAnsi"/>
          <w:lang w:eastAsia="en-US"/>
        </w:rPr>
        <w:lastRenderedPageBreak/>
        <w:t>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073A95">
        <w:rPr>
          <w:rStyle w:val="af0"/>
          <w:rFonts w:eastAsiaTheme="minorHAnsi"/>
          <w:lang w:eastAsia="en-US"/>
        </w:rPr>
        <w:footnoteReference w:id="1"/>
      </w:r>
      <w:r w:rsidRPr="00073A95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4F9314A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588B593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74EADFC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196FF9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48D78C09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102402D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508D0C0D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4E143FC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79E005E4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4" w:name="Par0"/>
      <w:bookmarkEnd w:id="4"/>
      <w:r w:rsidRPr="00073A95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24EF00B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495BA558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5BE30885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2FCAB135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5CCE90FA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пережившие супруги лиц, погибших (умерших)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РФ, прилегающих к районам проведения СВО (далее – переживший супруг погибшего (умершего) участника СВО), при выдаче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СВО, при выдаче одного такого свидетельства на одно транспортное средство;</w:t>
      </w:r>
    </w:p>
    <w:p w14:paraId="7B9CA287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переживший супруг погибшего (умершего) участника СВО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при выдаче одного такого свидетельства на одно транспортное средство</w:t>
      </w:r>
      <w:r>
        <w:rPr>
          <w:rFonts w:eastAsiaTheme="minorHAnsi"/>
          <w:lang w:eastAsia="en-US"/>
        </w:rPr>
        <w:t>;</w:t>
      </w:r>
    </w:p>
    <w:p w14:paraId="703EFB8A" w14:textId="77777777" w:rsidR="00972D82" w:rsidRDefault="00972D82" w:rsidP="00972D8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1C299F">
        <w:rPr>
          <w:rFonts w:eastAsiaTheme="minorHAnsi"/>
          <w:lang w:eastAsia="en-US"/>
        </w:rPr>
        <w:lastRenderedPageBreak/>
        <w:t>граждане РФ, имевшие постоянное место жительства на территориях ДНР, ЛНР, Запорожской области и Херсонской области до 24.02.2022 и зарегистрированные по месту жительства на территориях ДНР, ЛНР, Запорожской области и Херсонской области, при удостоверении доверенности на представление интересов граждан в судах, а также при выдаче одного дубликата нотариального документа, который хранится у нотариуса, осуществляющего деятельность на территориях ДНР, ЛНР, Запорожской области и Херсонской области (на основании документов, предусмотренных пп. б п. 5 Порядка подачи лицами, приобретшими гражданство РФ в результате признаниях их гражданами РФ, заявления о выдаче паспорта гражданина РФ, утвержденного Указом Президента РФ от 26.12.2022 № 951 «О некоторых вопросах приобретения гражданства РФ»);</w:t>
      </w:r>
    </w:p>
    <w:p w14:paraId="0DFCFE65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3DB82EC0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C2E94A" w14:textId="5B9EE5A8" w:rsidR="002924C2" w:rsidRPr="00C374B5" w:rsidRDefault="002924C2" w:rsidP="00D412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 w:rsidR="00D412BA">
        <w:rPr>
          <w:rFonts w:eastAsiaTheme="minorHAnsi"/>
          <w:lang w:eastAsia="en-US"/>
        </w:rPr>
        <w:t xml:space="preserve"> </w:t>
      </w:r>
      <w:r w:rsidRPr="00C374B5">
        <w:rPr>
          <w:rFonts w:eastAsiaTheme="minorHAnsi"/>
          <w:lang w:eastAsia="en-US"/>
        </w:rPr>
        <w:t>инвалиды I группы</w:t>
      </w:r>
      <w:r w:rsidR="00D412BA">
        <w:rPr>
          <w:rFonts w:eastAsiaTheme="minorHAnsi"/>
          <w:lang w:eastAsia="en-US"/>
        </w:rPr>
        <w:t>.</w:t>
      </w:r>
      <w:r w:rsidRPr="00C374B5">
        <w:rPr>
          <w:rFonts w:eastAsiaTheme="minorHAnsi"/>
          <w:lang w:eastAsia="en-US"/>
        </w:rPr>
        <w:t xml:space="preserve"> </w:t>
      </w: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  <w:footnote w:id="1">
    <w:p w14:paraId="5DE64F38" w14:textId="77777777" w:rsidR="00073A95" w:rsidRDefault="00073A95" w:rsidP="00073A95">
      <w:pPr>
        <w:pStyle w:val="ae"/>
        <w:jc w:val="both"/>
      </w:pPr>
      <w:r>
        <w:rPr>
          <w:rStyle w:val="af0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9"/>
  </w:num>
  <w:num w:numId="2" w16cid:durableId="751854114">
    <w:abstractNumId w:val="3"/>
  </w:num>
  <w:num w:numId="3" w16cid:durableId="849180802">
    <w:abstractNumId w:val="24"/>
  </w:num>
  <w:num w:numId="4" w16cid:durableId="769592736">
    <w:abstractNumId w:val="12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9"/>
  </w:num>
  <w:num w:numId="12" w16cid:durableId="1103912418">
    <w:abstractNumId w:val="10"/>
  </w:num>
  <w:num w:numId="13" w16cid:durableId="544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3"/>
  </w:num>
  <w:num w:numId="15" w16cid:durableId="1482230591">
    <w:abstractNumId w:val="5"/>
  </w:num>
  <w:num w:numId="16" w16cid:durableId="1452019682">
    <w:abstractNumId w:val="16"/>
  </w:num>
  <w:num w:numId="17" w16cid:durableId="13121854">
    <w:abstractNumId w:val="4"/>
  </w:num>
  <w:num w:numId="18" w16cid:durableId="1351252177">
    <w:abstractNumId w:val="18"/>
  </w:num>
  <w:num w:numId="19" w16cid:durableId="1256866324">
    <w:abstractNumId w:val="11"/>
  </w:num>
  <w:num w:numId="20" w16cid:durableId="777065880">
    <w:abstractNumId w:val="21"/>
  </w:num>
  <w:num w:numId="21" w16cid:durableId="713163474">
    <w:abstractNumId w:val="20"/>
  </w:num>
  <w:num w:numId="22" w16cid:durableId="1909414305">
    <w:abstractNumId w:val="23"/>
  </w:num>
  <w:num w:numId="23" w16cid:durableId="820004200">
    <w:abstractNumId w:val="22"/>
  </w:num>
  <w:num w:numId="24" w16cid:durableId="2122873209">
    <w:abstractNumId w:val="15"/>
  </w:num>
  <w:num w:numId="25" w16cid:durableId="1699966206">
    <w:abstractNumId w:val="14"/>
  </w:num>
  <w:num w:numId="26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3A95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3CC8"/>
    <w:rsid w:val="001343EA"/>
    <w:rsid w:val="00137ED2"/>
    <w:rsid w:val="00143118"/>
    <w:rsid w:val="00144DB7"/>
    <w:rsid w:val="001472D8"/>
    <w:rsid w:val="00150D2D"/>
    <w:rsid w:val="00152B1F"/>
    <w:rsid w:val="00152FE8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4259"/>
    <w:rsid w:val="001E7F5F"/>
    <w:rsid w:val="001F6FFD"/>
    <w:rsid w:val="00202111"/>
    <w:rsid w:val="00203651"/>
    <w:rsid w:val="00221CD1"/>
    <w:rsid w:val="00236529"/>
    <w:rsid w:val="00237E74"/>
    <w:rsid w:val="00254D80"/>
    <w:rsid w:val="00266C99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35F6"/>
    <w:rsid w:val="002D7024"/>
    <w:rsid w:val="002E4C5C"/>
    <w:rsid w:val="00300575"/>
    <w:rsid w:val="00300936"/>
    <w:rsid w:val="00317C5E"/>
    <w:rsid w:val="00321079"/>
    <w:rsid w:val="00321C0A"/>
    <w:rsid w:val="00330723"/>
    <w:rsid w:val="003308E8"/>
    <w:rsid w:val="00336B51"/>
    <w:rsid w:val="00344D88"/>
    <w:rsid w:val="00347F0B"/>
    <w:rsid w:val="003526F5"/>
    <w:rsid w:val="00353468"/>
    <w:rsid w:val="00354BB3"/>
    <w:rsid w:val="00365858"/>
    <w:rsid w:val="00375149"/>
    <w:rsid w:val="00377645"/>
    <w:rsid w:val="003801F8"/>
    <w:rsid w:val="0038338E"/>
    <w:rsid w:val="00384F69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0A60"/>
    <w:rsid w:val="00441056"/>
    <w:rsid w:val="00441E24"/>
    <w:rsid w:val="00444BE1"/>
    <w:rsid w:val="00444D6A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3864"/>
    <w:rsid w:val="00560823"/>
    <w:rsid w:val="0056295F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46A1"/>
    <w:rsid w:val="006075EE"/>
    <w:rsid w:val="00616E4E"/>
    <w:rsid w:val="00622348"/>
    <w:rsid w:val="00624108"/>
    <w:rsid w:val="00630ACD"/>
    <w:rsid w:val="0064401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7E6B92"/>
    <w:rsid w:val="00806ED2"/>
    <w:rsid w:val="008106A6"/>
    <w:rsid w:val="00811BAD"/>
    <w:rsid w:val="00817449"/>
    <w:rsid w:val="008205C7"/>
    <w:rsid w:val="008217D9"/>
    <w:rsid w:val="0082477D"/>
    <w:rsid w:val="00826FCC"/>
    <w:rsid w:val="0083256A"/>
    <w:rsid w:val="0083338D"/>
    <w:rsid w:val="00835E44"/>
    <w:rsid w:val="00836D1C"/>
    <w:rsid w:val="00847A56"/>
    <w:rsid w:val="0085373F"/>
    <w:rsid w:val="00860766"/>
    <w:rsid w:val="00866A5E"/>
    <w:rsid w:val="00893C4F"/>
    <w:rsid w:val="00896885"/>
    <w:rsid w:val="008A0E81"/>
    <w:rsid w:val="008A14AB"/>
    <w:rsid w:val="008C23AB"/>
    <w:rsid w:val="008C2562"/>
    <w:rsid w:val="008C4A66"/>
    <w:rsid w:val="008C73E0"/>
    <w:rsid w:val="008D0CE4"/>
    <w:rsid w:val="008D6F05"/>
    <w:rsid w:val="008E28E6"/>
    <w:rsid w:val="008E3A24"/>
    <w:rsid w:val="008F0EF0"/>
    <w:rsid w:val="00902158"/>
    <w:rsid w:val="00903CC1"/>
    <w:rsid w:val="00903F50"/>
    <w:rsid w:val="00905804"/>
    <w:rsid w:val="00905D16"/>
    <w:rsid w:val="00912DF2"/>
    <w:rsid w:val="009131A2"/>
    <w:rsid w:val="00935079"/>
    <w:rsid w:val="00936FD4"/>
    <w:rsid w:val="00942C66"/>
    <w:rsid w:val="00944DB6"/>
    <w:rsid w:val="009456EB"/>
    <w:rsid w:val="00947B07"/>
    <w:rsid w:val="009517F9"/>
    <w:rsid w:val="00952466"/>
    <w:rsid w:val="00971469"/>
    <w:rsid w:val="00972D82"/>
    <w:rsid w:val="00975809"/>
    <w:rsid w:val="00985520"/>
    <w:rsid w:val="009863F8"/>
    <w:rsid w:val="00994566"/>
    <w:rsid w:val="009A01D5"/>
    <w:rsid w:val="009A0CA1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2656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67F53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38D8"/>
    <w:rsid w:val="00AF5129"/>
    <w:rsid w:val="00AF5A45"/>
    <w:rsid w:val="00AF67D1"/>
    <w:rsid w:val="00AF6FE1"/>
    <w:rsid w:val="00B01753"/>
    <w:rsid w:val="00B01D14"/>
    <w:rsid w:val="00B100A5"/>
    <w:rsid w:val="00B16345"/>
    <w:rsid w:val="00B25907"/>
    <w:rsid w:val="00B321C0"/>
    <w:rsid w:val="00B40F38"/>
    <w:rsid w:val="00B474ED"/>
    <w:rsid w:val="00B478AE"/>
    <w:rsid w:val="00B548C9"/>
    <w:rsid w:val="00B60711"/>
    <w:rsid w:val="00B612E5"/>
    <w:rsid w:val="00B67718"/>
    <w:rsid w:val="00B679DE"/>
    <w:rsid w:val="00B8217F"/>
    <w:rsid w:val="00BA10C1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D691A"/>
    <w:rsid w:val="00BE1F0E"/>
    <w:rsid w:val="00BE7BC5"/>
    <w:rsid w:val="00BF1374"/>
    <w:rsid w:val="00C03291"/>
    <w:rsid w:val="00C065BE"/>
    <w:rsid w:val="00C06FBF"/>
    <w:rsid w:val="00C25A40"/>
    <w:rsid w:val="00C355C9"/>
    <w:rsid w:val="00C3715B"/>
    <w:rsid w:val="00C37BD3"/>
    <w:rsid w:val="00C4198A"/>
    <w:rsid w:val="00C435C4"/>
    <w:rsid w:val="00C54780"/>
    <w:rsid w:val="00C56801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0A31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12BA"/>
    <w:rsid w:val="00D444A5"/>
    <w:rsid w:val="00D45F28"/>
    <w:rsid w:val="00D45F71"/>
    <w:rsid w:val="00D61943"/>
    <w:rsid w:val="00D6458E"/>
    <w:rsid w:val="00D72FDB"/>
    <w:rsid w:val="00D74662"/>
    <w:rsid w:val="00D860EB"/>
    <w:rsid w:val="00D86166"/>
    <w:rsid w:val="00D8668F"/>
    <w:rsid w:val="00D927B1"/>
    <w:rsid w:val="00D957C3"/>
    <w:rsid w:val="00DA1883"/>
    <w:rsid w:val="00DB3699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2411"/>
    <w:rsid w:val="00F23A1C"/>
    <w:rsid w:val="00F30B1A"/>
    <w:rsid w:val="00F32B8C"/>
    <w:rsid w:val="00F3329D"/>
    <w:rsid w:val="00F33DD5"/>
    <w:rsid w:val="00F3728F"/>
    <w:rsid w:val="00F42148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D2245"/>
    <w:rsid w:val="00FD2406"/>
    <w:rsid w:val="00FD4BEB"/>
    <w:rsid w:val="00FD682F"/>
    <w:rsid w:val="00FE2F3B"/>
    <w:rsid w:val="00FE73A8"/>
    <w:rsid w:val="00FF1872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29</Pages>
  <Words>8559</Words>
  <Characters>48790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26</cp:revision>
  <cp:lastPrinted>2024-12-28T06:21:00Z</cp:lastPrinted>
  <dcterms:created xsi:type="dcterms:W3CDTF">2025-08-27T10:05:00Z</dcterms:created>
  <dcterms:modified xsi:type="dcterms:W3CDTF">2025-12-12T11:38:00Z</dcterms:modified>
</cp:coreProperties>
</file>